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0CB" w:rsidRPr="000260CB" w:rsidRDefault="000260CB">
      <w:pPr>
        <w:rPr>
          <w:sz w:val="16"/>
        </w:rPr>
      </w:pPr>
    </w:p>
    <w:tbl>
      <w:tblPr>
        <w:tblStyle w:val="TableGrid"/>
        <w:tblpPr w:leftFromText="180" w:rightFromText="180" w:vertAnchor="text" w:horzAnchor="margin" w:tblpX="324" w:tblpY="-115"/>
        <w:tblOverlap w:val="never"/>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8"/>
        <w:gridCol w:w="2862"/>
        <w:gridCol w:w="1890"/>
        <w:gridCol w:w="3426"/>
      </w:tblGrid>
      <w:tr w:rsidR="006524D0" w:rsidTr="006524D0">
        <w:trPr>
          <w:trHeight w:val="695"/>
        </w:trPr>
        <w:tc>
          <w:tcPr>
            <w:tcW w:w="1458" w:type="dxa"/>
          </w:tcPr>
          <w:p w:rsidR="006524D0" w:rsidRDefault="006524D0" w:rsidP="000260CB">
            <w:pPr>
              <w:widowControl w:val="0"/>
              <w:tabs>
                <w:tab w:val="left" w:pos="1440"/>
              </w:tabs>
              <w:spacing w:before="40"/>
              <w:rPr>
                <w:b/>
                <w:bCs/>
                <w:snapToGrid w:val="0"/>
                <w:sz w:val="24"/>
                <w:szCs w:val="24"/>
              </w:rPr>
            </w:pPr>
            <w:r>
              <w:rPr>
                <w:b/>
                <w:bCs/>
                <w:snapToGrid w:val="0"/>
                <w:sz w:val="24"/>
                <w:szCs w:val="24"/>
              </w:rPr>
              <w:t>Job Title:</w:t>
            </w:r>
          </w:p>
          <w:p w:rsidR="006524D0" w:rsidRDefault="006524D0" w:rsidP="000260CB">
            <w:pPr>
              <w:widowControl w:val="0"/>
              <w:tabs>
                <w:tab w:val="left" w:pos="1440"/>
              </w:tabs>
              <w:spacing w:before="40"/>
              <w:rPr>
                <w:b/>
                <w:bCs/>
                <w:snapToGrid w:val="0"/>
                <w:sz w:val="24"/>
                <w:szCs w:val="24"/>
              </w:rPr>
            </w:pPr>
            <w:r>
              <w:rPr>
                <w:b/>
                <w:bCs/>
                <w:snapToGrid w:val="0"/>
                <w:sz w:val="24"/>
                <w:szCs w:val="24"/>
              </w:rPr>
              <w:t>Dept:</w:t>
            </w:r>
          </w:p>
          <w:p w:rsidR="006524D0" w:rsidRDefault="006524D0" w:rsidP="000260CB">
            <w:pPr>
              <w:widowControl w:val="0"/>
              <w:tabs>
                <w:tab w:val="left" w:pos="1440"/>
              </w:tabs>
              <w:spacing w:before="40"/>
              <w:rPr>
                <w:b/>
                <w:bCs/>
                <w:snapToGrid w:val="0"/>
                <w:sz w:val="24"/>
                <w:szCs w:val="24"/>
              </w:rPr>
            </w:pPr>
            <w:r>
              <w:rPr>
                <w:b/>
                <w:bCs/>
                <w:snapToGrid w:val="0"/>
                <w:sz w:val="24"/>
                <w:szCs w:val="24"/>
              </w:rPr>
              <w:t>Reports to:</w:t>
            </w:r>
          </w:p>
        </w:tc>
        <w:tc>
          <w:tcPr>
            <w:tcW w:w="2862" w:type="dxa"/>
            <w:vMerge w:val="restart"/>
          </w:tcPr>
          <w:p w:rsidR="006524D0" w:rsidRDefault="006524D0" w:rsidP="000260CB">
            <w:pPr>
              <w:widowControl w:val="0"/>
              <w:tabs>
                <w:tab w:val="left" w:pos="1440"/>
              </w:tabs>
              <w:spacing w:before="40"/>
              <w:rPr>
                <w:b/>
                <w:bCs/>
                <w:snapToGrid w:val="0"/>
                <w:sz w:val="24"/>
                <w:szCs w:val="24"/>
              </w:rPr>
            </w:pPr>
            <w:r>
              <w:rPr>
                <w:b/>
                <w:bCs/>
                <w:snapToGrid w:val="0"/>
                <w:sz w:val="24"/>
                <w:szCs w:val="24"/>
              </w:rPr>
              <w:t>Executive Director</w:t>
            </w:r>
          </w:p>
          <w:p w:rsidR="006524D0" w:rsidRDefault="006524D0" w:rsidP="000260CB">
            <w:pPr>
              <w:widowControl w:val="0"/>
              <w:tabs>
                <w:tab w:val="left" w:pos="1440"/>
              </w:tabs>
              <w:spacing w:before="40"/>
              <w:rPr>
                <w:bCs/>
                <w:snapToGrid w:val="0"/>
                <w:sz w:val="24"/>
                <w:szCs w:val="24"/>
              </w:rPr>
            </w:pPr>
            <w:r>
              <w:rPr>
                <w:bCs/>
                <w:snapToGrid w:val="0"/>
                <w:sz w:val="24"/>
                <w:szCs w:val="24"/>
              </w:rPr>
              <w:t>Administration</w:t>
            </w:r>
          </w:p>
          <w:p w:rsidR="006524D0" w:rsidRDefault="006524D0" w:rsidP="000260CB">
            <w:pPr>
              <w:widowControl w:val="0"/>
              <w:tabs>
                <w:tab w:val="left" w:pos="1440"/>
              </w:tabs>
              <w:spacing w:before="40"/>
              <w:rPr>
                <w:bCs/>
                <w:snapToGrid w:val="0"/>
                <w:sz w:val="24"/>
                <w:szCs w:val="24"/>
              </w:rPr>
            </w:pPr>
            <w:r>
              <w:rPr>
                <w:bCs/>
                <w:snapToGrid w:val="0"/>
                <w:sz w:val="24"/>
                <w:szCs w:val="24"/>
              </w:rPr>
              <w:t>NPTEC Chairman</w:t>
            </w:r>
          </w:p>
          <w:p w:rsidR="006524D0" w:rsidRPr="00413BEB" w:rsidRDefault="006524D0" w:rsidP="006524D0">
            <w:pPr>
              <w:widowControl w:val="0"/>
              <w:tabs>
                <w:tab w:val="left" w:pos="1440"/>
              </w:tabs>
              <w:spacing w:before="40"/>
              <w:rPr>
                <w:bCs/>
                <w:snapToGrid w:val="0"/>
                <w:sz w:val="24"/>
                <w:szCs w:val="24"/>
              </w:rPr>
            </w:pPr>
            <w:r>
              <w:rPr>
                <w:bCs/>
                <w:snapToGrid w:val="0"/>
                <w:sz w:val="24"/>
                <w:szCs w:val="24"/>
              </w:rPr>
              <w:t>HR-12-03</w:t>
            </w:r>
          </w:p>
        </w:tc>
        <w:tc>
          <w:tcPr>
            <w:tcW w:w="1890" w:type="dxa"/>
            <w:vMerge w:val="restart"/>
          </w:tcPr>
          <w:p w:rsidR="006524D0" w:rsidRDefault="006524D0" w:rsidP="000260CB">
            <w:pPr>
              <w:widowControl w:val="0"/>
              <w:tabs>
                <w:tab w:val="left" w:pos="1440"/>
              </w:tabs>
              <w:spacing w:before="40"/>
              <w:rPr>
                <w:b/>
                <w:bCs/>
                <w:snapToGrid w:val="0"/>
                <w:sz w:val="24"/>
                <w:szCs w:val="24"/>
              </w:rPr>
            </w:pPr>
            <w:r>
              <w:rPr>
                <w:b/>
                <w:bCs/>
                <w:snapToGrid w:val="0"/>
                <w:sz w:val="24"/>
                <w:szCs w:val="24"/>
              </w:rPr>
              <w:t>Status:</w:t>
            </w:r>
          </w:p>
          <w:p w:rsidR="006524D0" w:rsidRDefault="006524D0" w:rsidP="000260CB">
            <w:pPr>
              <w:widowControl w:val="0"/>
              <w:tabs>
                <w:tab w:val="left" w:pos="1440"/>
              </w:tabs>
              <w:spacing w:before="40"/>
              <w:rPr>
                <w:b/>
                <w:bCs/>
                <w:snapToGrid w:val="0"/>
                <w:sz w:val="24"/>
                <w:szCs w:val="24"/>
              </w:rPr>
            </w:pPr>
            <w:r>
              <w:rPr>
                <w:b/>
                <w:bCs/>
                <w:snapToGrid w:val="0"/>
                <w:sz w:val="24"/>
                <w:szCs w:val="24"/>
              </w:rPr>
              <w:t>Classification:</w:t>
            </w:r>
          </w:p>
          <w:p w:rsidR="006524D0" w:rsidRDefault="006524D0" w:rsidP="000260CB">
            <w:pPr>
              <w:widowControl w:val="0"/>
              <w:tabs>
                <w:tab w:val="left" w:pos="1440"/>
              </w:tabs>
              <w:spacing w:before="40"/>
              <w:rPr>
                <w:b/>
                <w:bCs/>
                <w:snapToGrid w:val="0"/>
                <w:sz w:val="24"/>
                <w:szCs w:val="24"/>
              </w:rPr>
            </w:pPr>
            <w:r>
              <w:rPr>
                <w:b/>
                <w:bCs/>
                <w:snapToGrid w:val="0"/>
                <w:sz w:val="24"/>
                <w:szCs w:val="24"/>
              </w:rPr>
              <w:t>Location:</w:t>
            </w:r>
          </w:p>
          <w:p w:rsidR="006524D0" w:rsidRDefault="006524D0" w:rsidP="000260CB">
            <w:pPr>
              <w:widowControl w:val="0"/>
              <w:tabs>
                <w:tab w:val="left" w:pos="1440"/>
              </w:tabs>
              <w:spacing w:before="40"/>
              <w:rPr>
                <w:b/>
                <w:bCs/>
                <w:snapToGrid w:val="0"/>
                <w:sz w:val="24"/>
                <w:szCs w:val="24"/>
              </w:rPr>
            </w:pPr>
            <w:r>
              <w:rPr>
                <w:b/>
                <w:bCs/>
                <w:snapToGrid w:val="0"/>
                <w:sz w:val="24"/>
                <w:szCs w:val="24"/>
              </w:rPr>
              <w:t>Starting Salary:</w:t>
            </w:r>
          </w:p>
        </w:tc>
        <w:tc>
          <w:tcPr>
            <w:tcW w:w="3426" w:type="dxa"/>
            <w:vMerge w:val="restart"/>
          </w:tcPr>
          <w:p w:rsidR="006524D0" w:rsidRDefault="006524D0" w:rsidP="000260CB">
            <w:pPr>
              <w:widowControl w:val="0"/>
              <w:tabs>
                <w:tab w:val="left" w:pos="1440"/>
              </w:tabs>
              <w:spacing w:before="40"/>
              <w:rPr>
                <w:bCs/>
                <w:snapToGrid w:val="0"/>
                <w:sz w:val="24"/>
                <w:szCs w:val="24"/>
              </w:rPr>
            </w:pPr>
            <w:r>
              <w:rPr>
                <w:bCs/>
                <w:snapToGrid w:val="0"/>
                <w:sz w:val="24"/>
                <w:szCs w:val="24"/>
              </w:rPr>
              <w:t>Exempt</w:t>
            </w:r>
          </w:p>
          <w:p w:rsidR="006524D0" w:rsidRDefault="006524D0" w:rsidP="000260CB">
            <w:pPr>
              <w:widowControl w:val="0"/>
              <w:tabs>
                <w:tab w:val="left" w:pos="1440"/>
              </w:tabs>
              <w:spacing w:before="40"/>
              <w:rPr>
                <w:bCs/>
                <w:snapToGrid w:val="0"/>
                <w:sz w:val="24"/>
                <w:szCs w:val="24"/>
              </w:rPr>
            </w:pPr>
            <w:r>
              <w:rPr>
                <w:bCs/>
                <w:snapToGrid w:val="0"/>
                <w:sz w:val="24"/>
                <w:szCs w:val="24"/>
              </w:rPr>
              <w:t>Full Time Regular w/benefits</w:t>
            </w:r>
          </w:p>
          <w:p w:rsidR="006524D0" w:rsidRDefault="006524D0" w:rsidP="000260CB">
            <w:pPr>
              <w:widowControl w:val="0"/>
              <w:tabs>
                <w:tab w:val="left" w:pos="1440"/>
              </w:tabs>
              <w:spacing w:before="40"/>
              <w:rPr>
                <w:bCs/>
                <w:snapToGrid w:val="0"/>
                <w:sz w:val="24"/>
                <w:szCs w:val="24"/>
              </w:rPr>
            </w:pPr>
            <w:r>
              <w:rPr>
                <w:bCs/>
                <w:snapToGrid w:val="0"/>
                <w:sz w:val="24"/>
                <w:szCs w:val="24"/>
              </w:rPr>
              <w:t>Lapwai, Idaho</w:t>
            </w:r>
          </w:p>
          <w:p w:rsidR="006524D0" w:rsidRPr="00413BEB" w:rsidRDefault="006524D0" w:rsidP="000260CB">
            <w:pPr>
              <w:widowControl w:val="0"/>
              <w:tabs>
                <w:tab w:val="left" w:pos="1440"/>
              </w:tabs>
              <w:spacing w:before="40"/>
              <w:rPr>
                <w:bCs/>
                <w:snapToGrid w:val="0"/>
                <w:sz w:val="24"/>
                <w:szCs w:val="24"/>
              </w:rPr>
            </w:pPr>
            <w:r>
              <w:rPr>
                <w:bCs/>
                <w:snapToGrid w:val="0"/>
                <w:sz w:val="24"/>
                <w:szCs w:val="24"/>
              </w:rPr>
              <w:t>DOE</w:t>
            </w:r>
          </w:p>
        </w:tc>
      </w:tr>
      <w:tr w:rsidR="006524D0" w:rsidTr="000260CB">
        <w:trPr>
          <w:trHeight w:val="695"/>
        </w:trPr>
        <w:tc>
          <w:tcPr>
            <w:tcW w:w="1458" w:type="dxa"/>
          </w:tcPr>
          <w:p w:rsidR="006524D0" w:rsidRDefault="006524D0" w:rsidP="006524D0">
            <w:pPr>
              <w:widowControl w:val="0"/>
              <w:tabs>
                <w:tab w:val="left" w:pos="1440"/>
              </w:tabs>
              <w:spacing w:before="40"/>
              <w:rPr>
                <w:b/>
                <w:bCs/>
                <w:snapToGrid w:val="0"/>
                <w:sz w:val="24"/>
                <w:szCs w:val="24"/>
              </w:rPr>
            </w:pPr>
            <w:r>
              <w:rPr>
                <w:b/>
                <w:bCs/>
                <w:snapToGrid w:val="0"/>
                <w:sz w:val="24"/>
                <w:szCs w:val="24"/>
              </w:rPr>
              <w:t>Job No.:</w:t>
            </w:r>
          </w:p>
        </w:tc>
        <w:tc>
          <w:tcPr>
            <w:tcW w:w="2862" w:type="dxa"/>
            <w:vMerge/>
          </w:tcPr>
          <w:p w:rsidR="006524D0" w:rsidRDefault="006524D0" w:rsidP="000260CB">
            <w:pPr>
              <w:widowControl w:val="0"/>
              <w:tabs>
                <w:tab w:val="left" w:pos="1440"/>
              </w:tabs>
              <w:spacing w:before="40"/>
              <w:rPr>
                <w:b/>
                <w:bCs/>
                <w:snapToGrid w:val="0"/>
                <w:sz w:val="24"/>
                <w:szCs w:val="24"/>
              </w:rPr>
            </w:pPr>
          </w:p>
        </w:tc>
        <w:tc>
          <w:tcPr>
            <w:tcW w:w="1890" w:type="dxa"/>
            <w:vMerge/>
          </w:tcPr>
          <w:p w:rsidR="006524D0" w:rsidRDefault="006524D0" w:rsidP="000260CB">
            <w:pPr>
              <w:widowControl w:val="0"/>
              <w:tabs>
                <w:tab w:val="left" w:pos="1440"/>
              </w:tabs>
              <w:spacing w:before="40"/>
              <w:rPr>
                <w:b/>
                <w:bCs/>
                <w:snapToGrid w:val="0"/>
                <w:sz w:val="24"/>
                <w:szCs w:val="24"/>
              </w:rPr>
            </w:pPr>
          </w:p>
        </w:tc>
        <w:tc>
          <w:tcPr>
            <w:tcW w:w="3426" w:type="dxa"/>
            <w:vMerge/>
          </w:tcPr>
          <w:p w:rsidR="006524D0" w:rsidRDefault="006524D0" w:rsidP="000260CB">
            <w:pPr>
              <w:widowControl w:val="0"/>
              <w:tabs>
                <w:tab w:val="left" w:pos="1440"/>
              </w:tabs>
              <w:spacing w:before="40"/>
              <w:rPr>
                <w:bCs/>
                <w:snapToGrid w:val="0"/>
                <w:sz w:val="24"/>
                <w:szCs w:val="24"/>
              </w:rPr>
            </w:pPr>
          </w:p>
        </w:tc>
      </w:tr>
    </w:tbl>
    <w:p w:rsidR="0043551B" w:rsidRPr="000260CB" w:rsidRDefault="0043551B" w:rsidP="0043551B">
      <w:pPr>
        <w:widowControl w:val="0"/>
        <w:rPr>
          <w:snapToGrid w:val="0"/>
          <w:sz w:val="6"/>
          <w:szCs w:val="24"/>
        </w:rPr>
      </w:pPr>
    </w:p>
    <w:p w:rsidR="008D7F51" w:rsidRPr="00413BEB" w:rsidRDefault="0036050E" w:rsidP="0036050E">
      <w:pPr>
        <w:widowControl w:val="0"/>
        <w:pBdr>
          <w:top w:val="single" w:sz="4" w:space="1" w:color="auto"/>
          <w:bottom w:val="single" w:sz="4" w:space="1" w:color="auto"/>
        </w:pBdr>
        <w:jc w:val="center"/>
        <w:rPr>
          <w:b/>
          <w:bCs/>
          <w:i/>
          <w:snapToGrid w:val="0"/>
          <w:sz w:val="24"/>
          <w:szCs w:val="24"/>
        </w:rPr>
      </w:pPr>
      <w:r w:rsidRPr="00413BEB">
        <w:rPr>
          <w:b/>
          <w:bCs/>
          <w:i/>
          <w:snapToGrid w:val="0"/>
          <w:sz w:val="24"/>
          <w:szCs w:val="24"/>
        </w:rPr>
        <w:t xml:space="preserve">POSTING PERIOD: </w:t>
      </w:r>
      <w:r w:rsidR="008B6D99" w:rsidRPr="00413BEB">
        <w:rPr>
          <w:b/>
          <w:bCs/>
          <w:i/>
          <w:snapToGrid w:val="0"/>
          <w:sz w:val="24"/>
          <w:szCs w:val="24"/>
        </w:rPr>
        <w:t>JULY 2012</w:t>
      </w:r>
    </w:p>
    <w:p w:rsidR="00EA4A0E" w:rsidRPr="00413BEB" w:rsidRDefault="00EA4A0E">
      <w:pPr>
        <w:widowControl w:val="0"/>
        <w:rPr>
          <w:b/>
          <w:bCs/>
          <w:snapToGrid w:val="0"/>
          <w:sz w:val="10"/>
          <w:szCs w:val="24"/>
        </w:rPr>
      </w:pPr>
      <w:r w:rsidRPr="00413BEB">
        <w:rPr>
          <w:b/>
          <w:bCs/>
          <w:snapToGrid w:val="0"/>
          <w:sz w:val="24"/>
          <w:szCs w:val="24"/>
        </w:rPr>
        <w:t xml:space="preserve"> </w:t>
      </w:r>
    </w:p>
    <w:p w:rsidR="00F2583F" w:rsidRPr="00413BEB" w:rsidRDefault="00FD2893" w:rsidP="00A136C6">
      <w:pPr>
        <w:spacing w:line="360" w:lineRule="auto"/>
        <w:rPr>
          <w:b/>
          <w:snapToGrid w:val="0"/>
          <w:sz w:val="24"/>
          <w:szCs w:val="24"/>
          <w:u w:val="single"/>
        </w:rPr>
      </w:pPr>
      <w:r>
        <w:rPr>
          <w:b/>
          <w:snapToGrid w:val="0"/>
          <w:sz w:val="24"/>
          <w:szCs w:val="24"/>
          <w:u w:val="single"/>
        </w:rPr>
        <w:t>Introduction:</w:t>
      </w:r>
    </w:p>
    <w:p w:rsidR="00D01A32" w:rsidRPr="00413BEB" w:rsidRDefault="00F2583F" w:rsidP="00D3796F">
      <w:pPr>
        <w:rPr>
          <w:b/>
          <w:snapToGrid w:val="0"/>
          <w:sz w:val="24"/>
          <w:szCs w:val="24"/>
          <w:u w:val="single"/>
        </w:rPr>
      </w:pPr>
      <w:r w:rsidRPr="00413BEB">
        <w:rPr>
          <w:sz w:val="24"/>
          <w:szCs w:val="24"/>
        </w:rPr>
        <w:t xml:space="preserve">The Executive Director is responsible for managing all aspects of a comprehensive health care program and for overall administrative direction. </w:t>
      </w:r>
    </w:p>
    <w:p w:rsidR="0043551B" w:rsidRPr="00413BEB" w:rsidRDefault="0043551B" w:rsidP="000029B1">
      <w:pPr>
        <w:widowControl w:val="0"/>
        <w:rPr>
          <w:b/>
          <w:bCs/>
          <w:snapToGrid w:val="0"/>
          <w:sz w:val="18"/>
          <w:szCs w:val="24"/>
          <w:u w:val="single"/>
        </w:rPr>
      </w:pPr>
    </w:p>
    <w:p w:rsidR="00D01A32" w:rsidRPr="00413BEB" w:rsidRDefault="00F41C82" w:rsidP="00A136C6">
      <w:pPr>
        <w:widowControl w:val="0"/>
        <w:spacing w:line="360" w:lineRule="auto"/>
        <w:rPr>
          <w:snapToGrid w:val="0"/>
          <w:sz w:val="24"/>
          <w:szCs w:val="24"/>
          <w:u w:val="single"/>
        </w:rPr>
      </w:pPr>
      <w:r w:rsidRPr="00413BEB">
        <w:rPr>
          <w:b/>
          <w:bCs/>
          <w:snapToGrid w:val="0"/>
          <w:sz w:val="24"/>
          <w:szCs w:val="24"/>
          <w:u w:val="single"/>
        </w:rPr>
        <w:t>Duties and Responsibilities</w:t>
      </w:r>
      <w:r w:rsidR="00EA4A0E" w:rsidRPr="00413BEB">
        <w:rPr>
          <w:snapToGrid w:val="0"/>
          <w:sz w:val="24"/>
          <w:szCs w:val="24"/>
          <w:u w:val="single"/>
        </w:rPr>
        <w:t>:</w:t>
      </w:r>
      <w:r w:rsidR="002F7A6C" w:rsidRPr="00413BEB">
        <w:rPr>
          <w:snapToGrid w:val="0"/>
          <w:sz w:val="24"/>
          <w:szCs w:val="24"/>
        </w:rPr>
        <w:t xml:space="preserve">  </w:t>
      </w:r>
    </w:p>
    <w:p w:rsidR="00021A7A" w:rsidRPr="00021A7A" w:rsidRDefault="00021A7A" w:rsidP="00021A7A">
      <w:pPr>
        <w:pStyle w:val="ListParagraph"/>
        <w:numPr>
          <w:ilvl w:val="0"/>
          <w:numId w:val="14"/>
        </w:numPr>
        <w:rPr>
          <w:b/>
          <w:snapToGrid w:val="0"/>
          <w:sz w:val="24"/>
          <w:szCs w:val="24"/>
          <w:u w:val="single"/>
        </w:rPr>
      </w:pPr>
      <w:r w:rsidRPr="00021A7A">
        <w:rPr>
          <w:sz w:val="24"/>
          <w:szCs w:val="24"/>
        </w:rPr>
        <w:t>To plan, direct and implement the systematic and coordinated delivery of the highest level of clinical and preventive ambulatory health services within the guidelines of Nimiipuu Health; develop and implement overall clinic goals and objectives through an operating plan; develop facility-wide budgets and operate within the budget on a fiscal year basis; seek other sources of funding; maintain and surpass accreditation standards.  Must give over site to accreditation process and ensure compliance to maintain accreditation with AAAHC</w:t>
      </w:r>
    </w:p>
    <w:p w:rsidR="00021A7A" w:rsidRPr="00021A7A" w:rsidRDefault="00021A7A" w:rsidP="00021A7A">
      <w:pPr>
        <w:pStyle w:val="ListParagraph"/>
        <w:ind w:left="360"/>
        <w:rPr>
          <w:b/>
          <w:snapToGrid w:val="0"/>
          <w:sz w:val="24"/>
          <w:szCs w:val="24"/>
          <w:u w:val="single"/>
        </w:rPr>
      </w:pPr>
    </w:p>
    <w:p w:rsidR="00F2583F" w:rsidRPr="00413BEB" w:rsidRDefault="00F2583F" w:rsidP="000029B1">
      <w:pPr>
        <w:numPr>
          <w:ilvl w:val="0"/>
          <w:numId w:val="14"/>
        </w:numPr>
        <w:jc w:val="both"/>
        <w:rPr>
          <w:sz w:val="24"/>
          <w:szCs w:val="24"/>
        </w:rPr>
      </w:pPr>
      <w:r w:rsidRPr="00413BEB">
        <w:rPr>
          <w:sz w:val="24"/>
          <w:szCs w:val="24"/>
        </w:rPr>
        <w:t>Monitor and evaluate quality assurance activities to ensure the highest quality of clinical and preventive services consistent with ambulatory healthcare accreditation and public health standards; support external Program reviews as is appropriate; responsible for effective billing and collections systems to maximize clinical funding and use of third party resources; facilitate extensive contractual relationships with hospitals, physicians, specialists or other health care providers to assist contract health.</w:t>
      </w:r>
    </w:p>
    <w:p w:rsidR="00F2583F" w:rsidRPr="00413BEB" w:rsidRDefault="00F2583F" w:rsidP="000029B1">
      <w:pPr>
        <w:jc w:val="both"/>
        <w:rPr>
          <w:sz w:val="24"/>
          <w:szCs w:val="24"/>
        </w:rPr>
      </w:pPr>
    </w:p>
    <w:p w:rsidR="00F2583F" w:rsidRPr="00413BEB" w:rsidRDefault="00F2583F" w:rsidP="000029B1">
      <w:pPr>
        <w:numPr>
          <w:ilvl w:val="0"/>
          <w:numId w:val="14"/>
        </w:numPr>
        <w:jc w:val="both"/>
        <w:rPr>
          <w:sz w:val="24"/>
          <w:szCs w:val="24"/>
        </w:rPr>
      </w:pPr>
      <w:r w:rsidRPr="00413BEB">
        <w:rPr>
          <w:sz w:val="24"/>
          <w:szCs w:val="24"/>
        </w:rPr>
        <w:t>Serve as a positive role model for ethical management behavior and promote an awareness and understanding of positive ethical and moral principles that is consistent with these principles; actively participate in community activities that promote the organization’s mission, philosophy and values.</w:t>
      </w:r>
    </w:p>
    <w:p w:rsidR="00F2583F" w:rsidRPr="00413BEB" w:rsidRDefault="00F2583F" w:rsidP="000029B1">
      <w:pPr>
        <w:jc w:val="both"/>
        <w:rPr>
          <w:sz w:val="24"/>
          <w:szCs w:val="24"/>
        </w:rPr>
      </w:pPr>
    </w:p>
    <w:p w:rsidR="00F2583F" w:rsidRPr="00413BEB" w:rsidRDefault="00F2583F" w:rsidP="000029B1">
      <w:pPr>
        <w:numPr>
          <w:ilvl w:val="0"/>
          <w:numId w:val="14"/>
        </w:numPr>
        <w:jc w:val="both"/>
        <w:rPr>
          <w:sz w:val="24"/>
          <w:szCs w:val="24"/>
        </w:rPr>
      </w:pPr>
      <w:r w:rsidRPr="00413BEB">
        <w:rPr>
          <w:sz w:val="24"/>
          <w:szCs w:val="24"/>
        </w:rPr>
        <w:t>Create a positive work environment for employees, including competitive wages and benefits and the consistent application of personnel policies and procedures; maintain open, honest and timely communications to the organization’s many and varied publics including employees, Health Board, NPTEC and community; design an organization/management structure which reflects and promotes the organization’s mission, values, goals and objectives.</w:t>
      </w:r>
    </w:p>
    <w:p w:rsidR="00F2583F" w:rsidRPr="00413BEB" w:rsidRDefault="00F2583F" w:rsidP="000029B1">
      <w:pPr>
        <w:jc w:val="both"/>
        <w:rPr>
          <w:sz w:val="24"/>
          <w:szCs w:val="24"/>
        </w:rPr>
      </w:pPr>
    </w:p>
    <w:p w:rsidR="00F2583F" w:rsidRPr="00413BEB" w:rsidRDefault="00F2583F" w:rsidP="000029B1">
      <w:pPr>
        <w:numPr>
          <w:ilvl w:val="0"/>
          <w:numId w:val="14"/>
        </w:numPr>
        <w:jc w:val="both"/>
        <w:rPr>
          <w:sz w:val="24"/>
          <w:szCs w:val="24"/>
        </w:rPr>
      </w:pPr>
      <w:r w:rsidRPr="00413BEB">
        <w:rPr>
          <w:sz w:val="24"/>
          <w:szCs w:val="24"/>
        </w:rPr>
        <w:t>Assure that the Community is aware of and have access to their health care services; develop and maintain working relationships with appropriate Tribal, Federal, State and local agencies concerning matters affecting health programs for Indian people; develop joint programs, ventures, and/or agreement with outside agencies or individuals to support quality, cost-effective health care.</w:t>
      </w:r>
    </w:p>
    <w:p w:rsidR="00F2583F" w:rsidRPr="00413BEB" w:rsidRDefault="00F2583F" w:rsidP="000029B1">
      <w:pPr>
        <w:jc w:val="both"/>
        <w:rPr>
          <w:sz w:val="24"/>
          <w:szCs w:val="24"/>
        </w:rPr>
      </w:pPr>
    </w:p>
    <w:p w:rsidR="00F2583F" w:rsidRPr="00413BEB" w:rsidRDefault="00F2583F" w:rsidP="000029B1">
      <w:pPr>
        <w:numPr>
          <w:ilvl w:val="0"/>
          <w:numId w:val="14"/>
        </w:numPr>
        <w:jc w:val="both"/>
        <w:rPr>
          <w:sz w:val="24"/>
          <w:szCs w:val="24"/>
        </w:rPr>
      </w:pPr>
      <w:r w:rsidRPr="00413BEB">
        <w:rPr>
          <w:sz w:val="24"/>
          <w:szCs w:val="24"/>
        </w:rPr>
        <w:lastRenderedPageBreak/>
        <w:t>Provide the Health Board with an orientation and education as well as the current issues and trends that may affect the sustained success of the organization; work closely with the Board Chair in keeping the Board informed of major issues and activities on a regular basis, in developing Board meeting agendas and in helping to conduct meetings of the Board; report monthly to the Health Board with a formal agenda and make recommendation for program and policy changes; provide status reports to Board regarding staffing, budget and clinical issues; develop and recommend to the Board operational, business and tactical plans for fulfilling the organization’s strategic goals and objectives.</w:t>
      </w:r>
    </w:p>
    <w:p w:rsidR="00F2583F" w:rsidRPr="00413BEB" w:rsidRDefault="00F2583F" w:rsidP="000029B1">
      <w:pPr>
        <w:jc w:val="both"/>
        <w:rPr>
          <w:sz w:val="24"/>
          <w:szCs w:val="24"/>
        </w:rPr>
      </w:pPr>
    </w:p>
    <w:p w:rsidR="00F2583F" w:rsidRPr="00413BEB" w:rsidRDefault="00F2583F" w:rsidP="000029B1">
      <w:pPr>
        <w:numPr>
          <w:ilvl w:val="0"/>
          <w:numId w:val="14"/>
        </w:numPr>
        <w:jc w:val="both"/>
        <w:rPr>
          <w:sz w:val="24"/>
          <w:szCs w:val="24"/>
        </w:rPr>
      </w:pPr>
      <w:r w:rsidRPr="00413BEB">
        <w:rPr>
          <w:sz w:val="24"/>
          <w:szCs w:val="24"/>
        </w:rPr>
        <w:t xml:space="preserve">Develop and implement strategies for the expansion of health services through increased revenues, cost efficiencies, integration of resources or other strategies; identify opportunities to improve cost efficiencies and savings without reducing the quality or quantity of health services; develop and implement a plan for capital improvements, including maintaining and replacing the facility’s plant and equipment. </w:t>
      </w:r>
    </w:p>
    <w:p w:rsidR="00F2583F" w:rsidRPr="00413BEB" w:rsidRDefault="00F2583F" w:rsidP="000029B1">
      <w:pPr>
        <w:jc w:val="both"/>
        <w:rPr>
          <w:sz w:val="24"/>
          <w:szCs w:val="24"/>
        </w:rPr>
      </w:pPr>
    </w:p>
    <w:p w:rsidR="00F2583F" w:rsidRPr="00413BEB" w:rsidRDefault="00F2583F" w:rsidP="000029B1">
      <w:pPr>
        <w:numPr>
          <w:ilvl w:val="0"/>
          <w:numId w:val="14"/>
        </w:numPr>
        <w:jc w:val="both"/>
        <w:rPr>
          <w:sz w:val="24"/>
          <w:szCs w:val="24"/>
        </w:rPr>
      </w:pPr>
      <w:r w:rsidRPr="00413BEB">
        <w:rPr>
          <w:sz w:val="24"/>
          <w:szCs w:val="24"/>
        </w:rPr>
        <w:t>Provide guidance, direction, management and support to the entire facility staff in a secure and dignified work environment; train, supervise and evaluate staff per organizational chart; promote and seek staff training, in-house workshops, etc to foster individual organizational growth and development; support duties and responsibilities consistent with the provision of Tribal preference.</w:t>
      </w:r>
    </w:p>
    <w:p w:rsidR="00F2583F" w:rsidRPr="00413BEB" w:rsidRDefault="00F2583F" w:rsidP="000029B1">
      <w:pPr>
        <w:jc w:val="both"/>
        <w:rPr>
          <w:sz w:val="24"/>
          <w:szCs w:val="24"/>
        </w:rPr>
      </w:pPr>
    </w:p>
    <w:p w:rsidR="00F2583F" w:rsidRPr="00413BEB" w:rsidRDefault="00F2583F" w:rsidP="000029B1">
      <w:pPr>
        <w:numPr>
          <w:ilvl w:val="0"/>
          <w:numId w:val="14"/>
        </w:numPr>
        <w:jc w:val="both"/>
        <w:rPr>
          <w:sz w:val="24"/>
          <w:szCs w:val="24"/>
        </w:rPr>
      </w:pPr>
      <w:r w:rsidRPr="00413BEB">
        <w:rPr>
          <w:sz w:val="24"/>
          <w:szCs w:val="24"/>
        </w:rPr>
        <w:t>Ensure compliance with all relevant legislative and regulatory rules and requirements established by state and federal agencies as well as those of voluntary accrediting bodies and, when necessary, initiate changes and improvements to ensure continued compliance; monitor and analyze federal and state health policy, legislation and regulations to determine future strategies for the Health Board; protect and improve access to health services for the eligible population; maintain communications through the Board and NPTEC by provide appropriate reports.</w:t>
      </w:r>
    </w:p>
    <w:p w:rsidR="00F2583F" w:rsidRPr="00413BEB" w:rsidRDefault="00F2583F" w:rsidP="000029B1">
      <w:pPr>
        <w:jc w:val="both"/>
        <w:rPr>
          <w:sz w:val="24"/>
          <w:szCs w:val="24"/>
        </w:rPr>
      </w:pPr>
    </w:p>
    <w:p w:rsidR="00F41C82" w:rsidRPr="00413BEB" w:rsidRDefault="00F2583F" w:rsidP="000029B1">
      <w:pPr>
        <w:numPr>
          <w:ilvl w:val="0"/>
          <w:numId w:val="14"/>
        </w:numPr>
        <w:jc w:val="both"/>
        <w:rPr>
          <w:sz w:val="24"/>
          <w:szCs w:val="24"/>
        </w:rPr>
      </w:pPr>
      <w:r w:rsidRPr="00413BEB">
        <w:rPr>
          <w:sz w:val="24"/>
          <w:szCs w:val="24"/>
        </w:rPr>
        <w:t>Develop and recommend the organization’s position on key state and federal legislative and regulatory initiatives that will have an effect on the organization’s ability to provide accessible, high quality and cost effective health care services to its community; provide overall leadership and coordination to the organization’s development and fundraising efforts; represent the organization in its relationship with other health care facilities, governmental and voluntary regulatory agencies, third party payers, trade and professional associations.</w:t>
      </w:r>
    </w:p>
    <w:p w:rsidR="00F41C82" w:rsidRPr="00413BEB" w:rsidRDefault="00F41C82" w:rsidP="000029B1">
      <w:pPr>
        <w:jc w:val="both"/>
        <w:rPr>
          <w:sz w:val="24"/>
          <w:szCs w:val="24"/>
        </w:rPr>
      </w:pPr>
    </w:p>
    <w:p w:rsidR="000260CB" w:rsidRPr="00021A7A" w:rsidRDefault="00F2583F" w:rsidP="00021A7A">
      <w:pPr>
        <w:numPr>
          <w:ilvl w:val="0"/>
          <w:numId w:val="14"/>
        </w:numPr>
        <w:jc w:val="both"/>
        <w:rPr>
          <w:sz w:val="24"/>
          <w:szCs w:val="24"/>
        </w:rPr>
      </w:pPr>
      <w:r w:rsidRPr="00413BEB">
        <w:rPr>
          <w:sz w:val="24"/>
          <w:szCs w:val="24"/>
        </w:rPr>
        <w:t>Other related duties as assigned.</w:t>
      </w:r>
    </w:p>
    <w:p w:rsidR="000260CB" w:rsidRDefault="000260CB" w:rsidP="00D3796F">
      <w:pPr>
        <w:widowControl w:val="0"/>
        <w:spacing w:line="276" w:lineRule="auto"/>
        <w:rPr>
          <w:b/>
          <w:snapToGrid w:val="0"/>
          <w:sz w:val="24"/>
          <w:szCs w:val="24"/>
          <w:u w:val="single"/>
        </w:rPr>
      </w:pPr>
    </w:p>
    <w:p w:rsidR="00EA4A0E" w:rsidRPr="00413BEB" w:rsidRDefault="00BA6F79" w:rsidP="00D3796F">
      <w:pPr>
        <w:widowControl w:val="0"/>
        <w:spacing w:line="276" w:lineRule="auto"/>
        <w:rPr>
          <w:snapToGrid w:val="0"/>
          <w:sz w:val="24"/>
          <w:szCs w:val="24"/>
        </w:rPr>
      </w:pPr>
      <w:r w:rsidRPr="00413BEB">
        <w:rPr>
          <w:b/>
          <w:snapToGrid w:val="0"/>
          <w:sz w:val="24"/>
          <w:szCs w:val="24"/>
          <w:u w:val="single"/>
        </w:rPr>
        <w:t>Education &amp; Experience</w:t>
      </w:r>
      <w:r w:rsidR="00EA4A0E" w:rsidRPr="00413BEB">
        <w:rPr>
          <w:b/>
          <w:snapToGrid w:val="0"/>
          <w:sz w:val="24"/>
          <w:szCs w:val="24"/>
          <w:u w:val="single"/>
        </w:rPr>
        <w:t>:</w:t>
      </w:r>
      <w:r w:rsidR="00EA4A0E" w:rsidRPr="00413BEB">
        <w:rPr>
          <w:snapToGrid w:val="0"/>
          <w:sz w:val="24"/>
          <w:szCs w:val="24"/>
        </w:rPr>
        <w:t xml:space="preserve">   </w:t>
      </w:r>
    </w:p>
    <w:p w:rsidR="00021A7A" w:rsidRDefault="00A75A4B" w:rsidP="003F70CF">
      <w:pPr>
        <w:widowControl w:val="0"/>
        <w:spacing w:before="60"/>
        <w:rPr>
          <w:snapToGrid w:val="0"/>
          <w:sz w:val="24"/>
          <w:szCs w:val="24"/>
        </w:rPr>
      </w:pPr>
      <w:r>
        <w:rPr>
          <w:snapToGrid w:val="0"/>
          <w:sz w:val="24"/>
          <w:szCs w:val="24"/>
        </w:rPr>
        <w:t>R</w:t>
      </w:r>
      <w:r w:rsidR="00DA27C2" w:rsidRPr="00413BEB">
        <w:rPr>
          <w:snapToGrid w:val="0"/>
          <w:sz w:val="24"/>
          <w:szCs w:val="24"/>
        </w:rPr>
        <w:t>equires Master’s Deg</w:t>
      </w:r>
      <w:r w:rsidR="00D3796F" w:rsidRPr="00413BEB">
        <w:rPr>
          <w:snapToGrid w:val="0"/>
          <w:sz w:val="24"/>
          <w:szCs w:val="24"/>
        </w:rPr>
        <w:t>ree in Health or Business field, f</w:t>
      </w:r>
      <w:r w:rsidR="00DA27C2" w:rsidRPr="00413BEB">
        <w:rPr>
          <w:snapToGrid w:val="0"/>
          <w:sz w:val="24"/>
          <w:szCs w:val="24"/>
        </w:rPr>
        <w:t>ive (5) years of experience</w:t>
      </w:r>
      <w:r w:rsidR="00D3796F" w:rsidRPr="00413BEB">
        <w:rPr>
          <w:snapToGrid w:val="0"/>
          <w:sz w:val="24"/>
          <w:szCs w:val="24"/>
        </w:rPr>
        <w:t xml:space="preserve"> at an Executive Director level, and t</w:t>
      </w:r>
      <w:r w:rsidR="00DA27C2" w:rsidRPr="00413BEB">
        <w:rPr>
          <w:snapToGrid w:val="0"/>
          <w:sz w:val="24"/>
          <w:szCs w:val="24"/>
        </w:rPr>
        <w:t>wo (2) years superviso</w:t>
      </w:r>
      <w:r w:rsidR="00D3796F" w:rsidRPr="00413BEB">
        <w:rPr>
          <w:snapToGrid w:val="0"/>
          <w:sz w:val="24"/>
          <w:szCs w:val="24"/>
        </w:rPr>
        <w:t>ry experience OR B</w:t>
      </w:r>
      <w:r w:rsidR="00DA27C2" w:rsidRPr="00413BEB">
        <w:rPr>
          <w:snapToGrid w:val="0"/>
          <w:sz w:val="24"/>
          <w:szCs w:val="24"/>
        </w:rPr>
        <w:t>achelor</w:t>
      </w:r>
      <w:r w:rsidR="00D3796F" w:rsidRPr="00413BEB">
        <w:rPr>
          <w:snapToGrid w:val="0"/>
          <w:sz w:val="24"/>
          <w:szCs w:val="24"/>
        </w:rPr>
        <w:t>s</w:t>
      </w:r>
      <w:r w:rsidR="00DA27C2" w:rsidRPr="00413BEB">
        <w:rPr>
          <w:snapToGrid w:val="0"/>
          <w:sz w:val="24"/>
          <w:szCs w:val="24"/>
        </w:rPr>
        <w:t xml:space="preserve"> Degree in Health</w:t>
      </w:r>
      <w:r w:rsidR="00D3796F" w:rsidRPr="00413BEB">
        <w:rPr>
          <w:snapToGrid w:val="0"/>
          <w:sz w:val="24"/>
          <w:szCs w:val="24"/>
        </w:rPr>
        <w:t xml:space="preserve"> or Business related field with </w:t>
      </w:r>
      <w:r w:rsidR="00DA27C2" w:rsidRPr="00413BEB">
        <w:rPr>
          <w:snapToGrid w:val="0"/>
          <w:sz w:val="24"/>
          <w:szCs w:val="24"/>
        </w:rPr>
        <w:t>ten (10) years of related experience i</w:t>
      </w:r>
      <w:r>
        <w:rPr>
          <w:snapToGrid w:val="0"/>
          <w:sz w:val="24"/>
          <w:szCs w:val="24"/>
        </w:rPr>
        <w:t>n a health care facility at Executive Director</w:t>
      </w:r>
      <w:r w:rsidR="00DA27C2" w:rsidRPr="00413BEB">
        <w:rPr>
          <w:snapToGrid w:val="0"/>
          <w:sz w:val="24"/>
          <w:szCs w:val="24"/>
        </w:rPr>
        <w:t xml:space="preserve"> level with two</w:t>
      </w:r>
      <w:r w:rsidR="00D3796F" w:rsidRPr="00413BEB">
        <w:rPr>
          <w:snapToGrid w:val="0"/>
          <w:sz w:val="24"/>
          <w:szCs w:val="24"/>
        </w:rPr>
        <w:t xml:space="preserve"> (2)</w:t>
      </w:r>
      <w:r w:rsidR="00DA27C2" w:rsidRPr="00413BEB">
        <w:rPr>
          <w:snapToGrid w:val="0"/>
          <w:sz w:val="24"/>
          <w:szCs w:val="24"/>
        </w:rPr>
        <w:t xml:space="preserve"> years supervisory experience in a</w:t>
      </w:r>
      <w:r w:rsidR="00BA6F79" w:rsidRPr="00413BEB">
        <w:rPr>
          <w:snapToGrid w:val="0"/>
          <w:sz w:val="24"/>
          <w:szCs w:val="24"/>
        </w:rPr>
        <w:t xml:space="preserve"> health care facility.</w:t>
      </w:r>
      <w:r w:rsidR="00D3796F" w:rsidRPr="00413BEB">
        <w:rPr>
          <w:snapToGrid w:val="0"/>
          <w:sz w:val="24"/>
          <w:szCs w:val="24"/>
        </w:rPr>
        <w:t xml:space="preserve"> M</w:t>
      </w:r>
      <w:r w:rsidR="00BA6F79" w:rsidRPr="00413BEB">
        <w:rPr>
          <w:snapToGrid w:val="0"/>
          <w:sz w:val="24"/>
          <w:szCs w:val="24"/>
        </w:rPr>
        <w:t>ust have knowledge/experience in fiscal management principles and evaluating organizational operations as they relate to policies, goals, objectives and mission.</w:t>
      </w:r>
      <w:r w:rsidR="00D3796F" w:rsidRPr="00413BEB">
        <w:rPr>
          <w:snapToGrid w:val="0"/>
          <w:sz w:val="24"/>
          <w:szCs w:val="24"/>
        </w:rPr>
        <w:t xml:space="preserve"> </w:t>
      </w:r>
      <w:r w:rsidR="00BA6F79" w:rsidRPr="00413BEB">
        <w:rPr>
          <w:snapToGrid w:val="0"/>
          <w:sz w:val="24"/>
          <w:szCs w:val="24"/>
        </w:rPr>
        <w:t>Working knowledge of the federal-tribal relationship is highly desirable.</w:t>
      </w:r>
      <w:r w:rsidR="00D3796F" w:rsidRPr="00413BEB">
        <w:rPr>
          <w:snapToGrid w:val="0"/>
          <w:sz w:val="24"/>
          <w:szCs w:val="24"/>
        </w:rPr>
        <w:t xml:space="preserve"> </w:t>
      </w:r>
      <w:r w:rsidR="00BA6F79" w:rsidRPr="00413BEB">
        <w:rPr>
          <w:snapToGrid w:val="0"/>
          <w:sz w:val="24"/>
          <w:szCs w:val="24"/>
        </w:rPr>
        <w:t>Must be adaptable</w:t>
      </w:r>
      <w:r w:rsidR="00D3796F" w:rsidRPr="00413BEB">
        <w:rPr>
          <w:snapToGrid w:val="0"/>
          <w:sz w:val="24"/>
          <w:szCs w:val="24"/>
        </w:rPr>
        <w:t>. Must have e</w:t>
      </w:r>
      <w:r w:rsidR="00BA6F79" w:rsidRPr="00413BEB">
        <w:rPr>
          <w:snapToGrid w:val="0"/>
          <w:sz w:val="24"/>
          <w:szCs w:val="24"/>
        </w:rPr>
        <w:t>xcellent communication skill</w:t>
      </w:r>
      <w:r w:rsidR="00D3796F" w:rsidRPr="00413BEB">
        <w:rPr>
          <w:snapToGrid w:val="0"/>
          <w:sz w:val="24"/>
          <w:szCs w:val="24"/>
        </w:rPr>
        <w:t>s</w:t>
      </w:r>
      <w:r w:rsidR="00BA6F79" w:rsidRPr="00413BEB">
        <w:rPr>
          <w:snapToGrid w:val="0"/>
          <w:sz w:val="24"/>
          <w:szCs w:val="24"/>
        </w:rPr>
        <w:t xml:space="preserve">, both </w:t>
      </w:r>
      <w:r w:rsidR="00BA6F79" w:rsidRPr="00413BEB">
        <w:rPr>
          <w:snapToGrid w:val="0"/>
          <w:sz w:val="24"/>
          <w:szCs w:val="24"/>
        </w:rPr>
        <w:lastRenderedPageBreak/>
        <w:t>oral and written</w:t>
      </w:r>
      <w:r w:rsidR="00D3796F" w:rsidRPr="00413BEB">
        <w:rPr>
          <w:snapToGrid w:val="0"/>
          <w:sz w:val="24"/>
          <w:szCs w:val="24"/>
        </w:rPr>
        <w:t>, a</w:t>
      </w:r>
      <w:r w:rsidR="00BA6F79" w:rsidRPr="00413BEB">
        <w:rPr>
          <w:snapToGrid w:val="0"/>
          <w:sz w:val="24"/>
          <w:szCs w:val="24"/>
        </w:rPr>
        <w:t>bility to handle conflict and problem reso</w:t>
      </w:r>
      <w:r w:rsidR="00413BEB" w:rsidRPr="00413BEB">
        <w:rPr>
          <w:snapToGrid w:val="0"/>
          <w:sz w:val="24"/>
          <w:szCs w:val="24"/>
        </w:rPr>
        <w:t>lution in a professional manner and be computer literate.</w:t>
      </w:r>
    </w:p>
    <w:p w:rsidR="003F70CF" w:rsidRPr="00413BEB" w:rsidRDefault="003F70CF" w:rsidP="003F70CF">
      <w:pPr>
        <w:widowControl w:val="0"/>
        <w:spacing w:before="60"/>
        <w:rPr>
          <w:snapToGrid w:val="0"/>
          <w:sz w:val="24"/>
          <w:szCs w:val="24"/>
        </w:rPr>
      </w:pPr>
    </w:p>
    <w:p w:rsidR="00BA6F79" w:rsidRPr="00413BEB" w:rsidRDefault="00BA6F79" w:rsidP="00A136C6">
      <w:pPr>
        <w:spacing w:line="360" w:lineRule="auto"/>
        <w:outlineLvl w:val="0"/>
        <w:rPr>
          <w:b/>
          <w:snapToGrid w:val="0"/>
          <w:sz w:val="24"/>
          <w:szCs w:val="24"/>
          <w:u w:val="single"/>
        </w:rPr>
      </w:pPr>
      <w:r w:rsidRPr="00413BEB">
        <w:rPr>
          <w:b/>
          <w:snapToGrid w:val="0"/>
          <w:sz w:val="24"/>
          <w:szCs w:val="24"/>
          <w:u w:val="single"/>
        </w:rPr>
        <w:t>Working Conditions</w:t>
      </w:r>
      <w:r w:rsidR="003472EF" w:rsidRPr="00413BEB">
        <w:rPr>
          <w:b/>
          <w:snapToGrid w:val="0"/>
          <w:sz w:val="24"/>
          <w:szCs w:val="24"/>
          <w:u w:val="single"/>
        </w:rPr>
        <w:t>:</w:t>
      </w:r>
    </w:p>
    <w:p w:rsidR="00A136C6" w:rsidRDefault="00BA6F79" w:rsidP="000029B1">
      <w:pPr>
        <w:rPr>
          <w:sz w:val="24"/>
          <w:szCs w:val="24"/>
        </w:rPr>
      </w:pPr>
      <w:r w:rsidRPr="00413BEB">
        <w:rPr>
          <w:sz w:val="24"/>
          <w:szCs w:val="24"/>
        </w:rPr>
        <w:t>The work is perfo</w:t>
      </w:r>
      <w:r w:rsidR="000260CB">
        <w:rPr>
          <w:sz w:val="24"/>
          <w:szCs w:val="24"/>
        </w:rPr>
        <w:t>rmed in an office environment. It r</w:t>
      </w:r>
      <w:r w:rsidRPr="00413BEB">
        <w:rPr>
          <w:sz w:val="24"/>
          <w:szCs w:val="24"/>
        </w:rPr>
        <w:t>eq</w:t>
      </w:r>
      <w:r w:rsidR="00413BEB" w:rsidRPr="00413BEB">
        <w:rPr>
          <w:sz w:val="24"/>
          <w:szCs w:val="24"/>
        </w:rPr>
        <w:t>uires standing, walking</w:t>
      </w:r>
      <w:r w:rsidRPr="00413BEB">
        <w:rPr>
          <w:sz w:val="24"/>
          <w:szCs w:val="24"/>
        </w:rPr>
        <w:t>, bending</w:t>
      </w:r>
      <w:r w:rsidR="00413BEB" w:rsidRPr="00413BEB">
        <w:rPr>
          <w:sz w:val="24"/>
          <w:szCs w:val="24"/>
        </w:rPr>
        <w:t>, sitting</w:t>
      </w:r>
      <w:r w:rsidRPr="00413BEB">
        <w:rPr>
          <w:sz w:val="24"/>
          <w:szCs w:val="24"/>
        </w:rPr>
        <w:t xml:space="preserve"> and stooping for extended periods of time and traveling to field health clinics</w:t>
      </w:r>
      <w:r w:rsidR="00284C17" w:rsidRPr="00413BEB">
        <w:rPr>
          <w:sz w:val="24"/>
          <w:szCs w:val="24"/>
        </w:rPr>
        <w:t>. May be required to lift up to 20 pounds and work irregular hours</w:t>
      </w:r>
      <w:r w:rsidRPr="00413BEB">
        <w:rPr>
          <w:sz w:val="24"/>
          <w:szCs w:val="24"/>
        </w:rPr>
        <w:t>.</w:t>
      </w:r>
      <w:r w:rsidR="00284C17" w:rsidRPr="00413BEB">
        <w:rPr>
          <w:sz w:val="24"/>
          <w:szCs w:val="24"/>
        </w:rPr>
        <w:t xml:space="preserve"> Nimiipuu Health is a smoke free and drug free work place.</w:t>
      </w:r>
    </w:p>
    <w:p w:rsidR="001B6EA4" w:rsidRDefault="001B6EA4" w:rsidP="000029B1">
      <w:pPr>
        <w:rPr>
          <w:sz w:val="24"/>
          <w:szCs w:val="24"/>
        </w:rPr>
      </w:pPr>
    </w:p>
    <w:p w:rsidR="001B6EA4" w:rsidRPr="00413BEB" w:rsidRDefault="001B6EA4" w:rsidP="001B6EA4">
      <w:pPr>
        <w:spacing w:line="360" w:lineRule="auto"/>
        <w:outlineLvl w:val="0"/>
        <w:rPr>
          <w:b/>
          <w:snapToGrid w:val="0"/>
          <w:sz w:val="24"/>
          <w:szCs w:val="24"/>
          <w:u w:val="single"/>
        </w:rPr>
      </w:pPr>
      <w:r>
        <w:rPr>
          <w:b/>
          <w:snapToGrid w:val="0"/>
          <w:sz w:val="24"/>
          <w:szCs w:val="24"/>
          <w:u w:val="single"/>
        </w:rPr>
        <w:t>Immunization/CPR</w:t>
      </w:r>
      <w:r w:rsidRPr="00413BEB">
        <w:rPr>
          <w:b/>
          <w:snapToGrid w:val="0"/>
          <w:sz w:val="24"/>
          <w:szCs w:val="24"/>
          <w:u w:val="single"/>
        </w:rPr>
        <w:t>:</w:t>
      </w:r>
    </w:p>
    <w:p w:rsidR="00A75A4B" w:rsidRDefault="001B6EA4" w:rsidP="00A75A4B">
      <w:pPr>
        <w:rPr>
          <w:sz w:val="24"/>
          <w:szCs w:val="24"/>
        </w:rPr>
      </w:pPr>
      <w:r>
        <w:rPr>
          <w:sz w:val="24"/>
          <w:szCs w:val="24"/>
        </w:rPr>
        <w:t>Will be required to submit to yearly PPD test as outlined in Nimiipuu Health Immunization Policy and must maintain current CPR certification.</w:t>
      </w:r>
    </w:p>
    <w:p w:rsidR="00A75A4B" w:rsidRDefault="00A75A4B" w:rsidP="00A75A4B">
      <w:pPr>
        <w:widowControl w:val="0"/>
        <w:outlineLvl w:val="0"/>
        <w:rPr>
          <w:b/>
          <w:snapToGrid w:val="0"/>
          <w:sz w:val="24"/>
        </w:rPr>
      </w:pPr>
    </w:p>
    <w:p w:rsidR="00A75A4B" w:rsidRPr="00413BEB" w:rsidRDefault="00A75A4B" w:rsidP="00A75A4B">
      <w:pPr>
        <w:widowControl w:val="0"/>
        <w:outlineLvl w:val="0"/>
        <w:rPr>
          <w:b/>
          <w:snapToGrid w:val="0"/>
          <w:sz w:val="24"/>
        </w:rPr>
      </w:pPr>
    </w:p>
    <w:p w:rsidR="00DA27C2" w:rsidRPr="00A75A4B" w:rsidRDefault="00A75A4B" w:rsidP="00A75A4B">
      <w:pPr>
        <w:widowControl w:val="0"/>
        <w:spacing w:line="276" w:lineRule="auto"/>
        <w:jc w:val="center"/>
        <w:outlineLvl w:val="0"/>
        <w:rPr>
          <w:b/>
          <w:snapToGrid w:val="0"/>
          <w:sz w:val="24"/>
          <w:u w:val="single"/>
        </w:rPr>
      </w:pPr>
      <w:r w:rsidRPr="00A75A4B">
        <w:rPr>
          <w:b/>
          <w:snapToGrid w:val="0"/>
          <w:sz w:val="24"/>
          <w:u w:val="single"/>
        </w:rPr>
        <w:t xml:space="preserve">How </w:t>
      </w:r>
      <w:r w:rsidR="00216256" w:rsidRPr="00A75A4B">
        <w:rPr>
          <w:b/>
          <w:snapToGrid w:val="0"/>
          <w:sz w:val="24"/>
          <w:u w:val="single"/>
        </w:rPr>
        <w:t>to</w:t>
      </w:r>
      <w:r w:rsidRPr="00A75A4B">
        <w:rPr>
          <w:b/>
          <w:snapToGrid w:val="0"/>
          <w:sz w:val="24"/>
          <w:u w:val="single"/>
        </w:rPr>
        <w:t xml:space="preserve"> Apply:</w:t>
      </w:r>
    </w:p>
    <w:p w:rsidR="00F41C82" w:rsidRDefault="00A75A4B" w:rsidP="00FD2893">
      <w:pPr>
        <w:widowControl w:val="0"/>
        <w:jc w:val="center"/>
        <w:outlineLvl w:val="0"/>
        <w:rPr>
          <w:snapToGrid w:val="0"/>
          <w:sz w:val="24"/>
        </w:rPr>
      </w:pPr>
      <w:r>
        <w:rPr>
          <w:snapToGrid w:val="0"/>
          <w:sz w:val="24"/>
        </w:rPr>
        <w:t>All applicants are required to submit a</w:t>
      </w:r>
      <w:r w:rsidR="00BA6F79" w:rsidRPr="00413BEB">
        <w:rPr>
          <w:snapToGrid w:val="0"/>
          <w:sz w:val="24"/>
        </w:rPr>
        <w:t xml:space="preserve"> NMPH</w:t>
      </w:r>
      <w:r w:rsidR="00F41C82" w:rsidRPr="00413BEB">
        <w:rPr>
          <w:snapToGrid w:val="0"/>
          <w:sz w:val="24"/>
        </w:rPr>
        <w:t xml:space="preserve"> application, three (3) letters of reference, resume/C.V.,</w:t>
      </w:r>
      <w:r w:rsidR="00DA27C2" w:rsidRPr="00413BEB">
        <w:rPr>
          <w:snapToGrid w:val="0"/>
          <w:sz w:val="24"/>
        </w:rPr>
        <w:t xml:space="preserve"> Tribal ID/CIB (if applicable)</w:t>
      </w:r>
      <w:r w:rsidR="00FD2893">
        <w:rPr>
          <w:snapToGrid w:val="0"/>
          <w:sz w:val="24"/>
        </w:rPr>
        <w:t xml:space="preserve"> and a supplemental questionnaire</w:t>
      </w:r>
      <w:r>
        <w:rPr>
          <w:snapToGrid w:val="0"/>
          <w:sz w:val="24"/>
        </w:rPr>
        <w:t xml:space="preserve"> (</w:t>
      </w:r>
      <w:r w:rsidR="00FD2893">
        <w:rPr>
          <w:snapToGrid w:val="0"/>
          <w:sz w:val="24"/>
        </w:rPr>
        <w:t>contact HR Dept</w:t>
      </w:r>
      <w:r>
        <w:rPr>
          <w:snapToGrid w:val="0"/>
          <w:sz w:val="24"/>
        </w:rPr>
        <w:t xml:space="preserve"> for copy</w:t>
      </w:r>
      <w:r w:rsidR="00FD2893">
        <w:rPr>
          <w:snapToGrid w:val="0"/>
          <w:sz w:val="24"/>
        </w:rPr>
        <w:t>)</w:t>
      </w:r>
      <w:r w:rsidR="00FD2893">
        <w:rPr>
          <w:i/>
          <w:sz w:val="24"/>
        </w:rPr>
        <w:t>.</w:t>
      </w:r>
      <w:r w:rsidR="00FD2893">
        <w:rPr>
          <w:snapToGrid w:val="0"/>
          <w:sz w:val="24"/>
        </w:rPr>
        <w:t xml:space="preserve"> </w:t>
      </w:r>
      <w:r w:rsidR="00DA27C2" w:rsidRPr="00413BEB">
        <w:rPr>
          <w:snapToGrid w:val="0"/>
          <w:sz w:val="24"/>
        </w:rPr>
        <w:t xml:space="preserve"> Nimiipuu Health prefers applicants who have knowledge of history, culture and health needs of Native American communities. Applicants must have exceptional communication skills, both verbal and in writing, be able to pass an extensive background check and pre-employment drug screening, and must possess a valid driver’s license with an insurable record. Applications must be submitted by 5:00pm on the closing date. Incomplete applications will not be considered.</w:t>
      </w:r>
      <w:r w:rsidR="00021A7A">
        <w:rPr>
          <w:snapToGrid w:val="0"/>
          <w:sz w:val="24"/>
        </w:rPr>
        <w:t xml:space="preserve"> Tribal Preference Applies.</w:t>
      </w:r>
    </w:p>
    <w:p w:rsidR="00FD2893" w:rsidRDefault="00FD2893" w:rsidP="000029B1">
      <w:pPr>
        <w:widowControl w:val="0"/>
        <w:jc w:val="center"/>
        <w:outlineLvl w:val="0"/>
        <w:rPr>
          <w:snapToGrid w:val="0"/>
          <w:sz w:val="24"/>
        </w:rPr>
      </w:pPr>
    </w:p>
    <w:p w:rsidR="00A75A4B" w:rsidRPr="00A75A4B" w:rsidRDefault="00A75A4B" w:rsidP="00A75A4B">
      <w:pPr>
        <w:widowControl w:val="0"/>
        <w:jc w:val="center"/>
        <w:outlineLvl w:val="0"/>
        <w:rPr>
          <w:b/>
          <w:snapToGrid w:val="0"/>
          <w:sz w:val="24"/>
        </w:rPr>
      </w:pPr>
      <w:r w:rsidRPr="00413BEB">
        <w:rPr>
          <w:b/>
          <w:snapToGrid w:val="0"/>
          <w:sz w:val="24"/>
        </w:rPr>
        <w:t xml:space="preserve">Applications can be found online at </w:t>
      </w:r>
      <w:hyperlink r:id="rId7" w:history="1">
        <w:r w:rsidRPr="00413BEB">
          <w:rPr>
            <w:rStyle w:val="Hyperlink"/>
            <w:b/>
            <w:snapToGrid w:val="0"/>
            <w:sz w:val="24"/>
          </w:rPr>
          <w:t>www.nimiipuuhealth.org</w:t>
        </w:r>
      </w:hyperlink>
      <w:r w:rsidRPr="00413BEB">
        <w:rPr>
          <w:b/>
          <w:snapToGrid w:val="0"/>
          <w:sz w:val="24"/>
        </w:rPr>
        <w:t xml:space="preserve"> </w:t>
      </w:r>
    </w:p>
    <w:p w:rsidR="00A75A4B" w:rsidRPr="00FD2893" w:rsidRDefault="00A75A4B" w:rsidP="000029B1">
      <w:pPr>
        <w:widowControl w:val="0"/>
        <w:jc w:val="center"/>
        <w:outlineLvl w:val="0"/>
        <w:rPr>
          <w:snapToGrid w:val="0"/>
          <w:sz w:val="24"/>
        </w:rPr>
      </w:pPr>
    </w:p>
    <w:p w:rsidR="00EF2662" w:rsidRPr="00413BEB" w:rsidRDefault="00EF2662" w:rsidP="00906068">
      <w:pPr>
        <w:widowControl w:val="0"/>
        <w:outlineLvl w:val="0"/>
        <w:rPr>
          <w:b/>
          <w:snapToGrid w:val="0"/>
          <w:sz w:val="24"/>
        </w:rPr>
      </w:pPr>
    </w:p>
    <w:p w:rsidR="00EF2662" w:rsidRPr="003C02BC" w:rsidRDefault="00EF2662" w:rsidP="00413BEB">
      <w:pPr>
        <w:widowControl w:val="0"/>
        <w:jc w:val="center"/>
        <w:rPr>
          <w:b/>
          <w:snapToGrid w:val="0"/>
          <w:sz w:val="28"/>
        </w:rPr>
      </w:pPr>
      <w:r w:rsidRPr="003C02BC">
        <w:rPr>
          <w:b/>
          <w:snapToGrid w:val="0"/>
          <w:sz w:val="28"/>
        </w:rPr>
        <w:t>SEND RESUME AND APPLICATION TO:</w:t>
      </w:r>
    </w:p>
    <w:p w:rsidR="00413BEB" w:rsidRPr="003C02BC" w:rsidRDefault="00413BEB" w:rsidP="00EF2662">
      <w:pPr>
        <w:widowControl w:val="0"/>
        <w:jc w:val="center"/>
        <w:rPr>
          <w:b/>
          <w:snapToGrid w:val="0"/>
          <w:sz w:val="28"/>
        </w:rPr>
      </w:pPr>
    </w:p>
    <w:p w:rsidR="00EF2662" w:rsidRPr="003C02BC" w:rsidRDefault="00F41C82" w:rsidP="00EF2662">
      <w:pPr>
        <w:widowControl w:val="0"/>
        <w:jc w:val="center"/>
        <w:rPr>
          <w:b/>
          <w:snapToGrid w:val="0"/>
          <w:sz w:val="28"/>
        </w:rPr>
      </w:pPr>
      <w:r w:rsidRPr="003C02BC">
        <w:rPr>
          <w:b/>
          <w:snapToGrid w:val="0"/>
          <w:sz w:val="28"/>
        </w:rPr>
        <w:t>Arthur Moody</w:t>
      </w:r>
    </w:p>
    <w:p w:rsidR="00EF2662" w:rsidRPr="003C02BC" w:rsidRDefault="00F41C82" w:rsidP="00EF2662">
      <w:pPr>
        <w:widowControl w:val="0"/>
        <w:jc w:val="center"/>
        <w:rPr>
          <w:b/>
          <w:snapToGrid w:val="0"/>
          <w:sz w:val="28"/>
        </w:rPr>
      </w:pPr>
      <w:r w:rsidRPr="003C02BC">
        <w:rPr>
          <w:b/>
          <w:snapToGrid w:val="0"/>
          <w:sz w:val="28"/>
        </w:rPr>
        <w:t>Interim Human Resource Manager</w:t>
      </w:r>
    </w:p>
    <w:p w:rsidR="00EF2662" w:rsidRPr="003C02BC" w:rsidRDefault="00F41C82" w:rsidP="00F41C82">
      <w:pPr>
        <w:widowControl w:val="0"/>
        <w:jc w:val="center"/>
        <w:rPr>
          <w:b/>
          <w:snapToGrid w:val="0"/>
          <w:sz w:val="28"/>
        </w:rPr>
      </w:pPr>
      <w:r w:rsidRPr="003C02BC">
        <w:rPr>
          <w:b/>
          <w:snapToGrid w:val="0"/>
          <w:sz w:val="28"/>
        </w:rPr>
        <w:t>P.O. Drawer 367</w:t>
      </w:r>
    </w:p>
    <w:p w:rsidR="00F41C82" w:rsidRPr="003C02BC" w:rsidRDefault="00F41C82" w:rsidP="00F41C82">
      <w:pPr>
        <w:widowControl w:val="0"/>
        <w:jc w:val="center"/>
        <w:rPr>
          <w:b/>
          <w:snapToGrid w:val="0"/>
          <w:sz w:val="28"/>
        </w:rPr>
      </w:pPr>
      <w:r w:rsidRPr="003C02BC">
        <w:rPr>
          <w:b/>
          <w:snapToGrid w:val="0"/>
          <w:sz w:val="28"/>
        </w:rPr>
        <w:t>Lapwai, Idaho 83540</w:t>
      </w:r>
    </w:p>
    <w:p w:rsidR="00EF2662" w:rsidRPr="003C02BC" w:rsidRDefault="00F41C82" w:rsidP="00EF2662">
      <w:pPr>
        <w:widowControl w:val="0"/>
        <w:jc w:val="center"/>
        <w:rPr>
          <w:b/>
          <w:snapToGrid w:val="0"/>
          <w:sz w:val="28"/>
        </w:rPr>
      </w:pPr>
      <w:r w:rsidRPr="003C02BC">
        <w:rPr>
          <w:b/>
          <w:snapToGrid w:val="0"/>
          <w:sz w:val="28"/>
        </w:rPr>
        <w:t>FAX:  (208) 843-9407</w:t>
      </w:r>
    </w:p>
    <w:p w:rsidR="00FD2893" w:rsidRPr="00A75A4B" w:rsidRDefault="00EF2662" w:rsidP="00A75A4B">
      <w:pPr>
        <w:widowControl w:val="0"/>
        <w:jc w:val="center"/>
      </w:pPr>
      <w:r w:rsidRPr="003C02BC">
        <w:rPr>
          <w:b/>
          <w:snapToGrid w:val="0"/>
          <w:sz w:val="28"/>
        </w:rPr>
        <w:t>Email:</w:t>
      </w:r>
      <w:r w:rsidR="00F41C82" w:rsidRPr="003C02BC">
        <w:rPr>
          <w:b/>
          <w:snapToGrid w:val="0"/>
          <w:sz w:val="28"/>
        </w:rPr>
        <w:t xml:space="preserve"> </w:t>
      </w:r>
      <w:hyperlink r:id="rId8" w:history="1">
        <w:r w:rsidR="00F41C82" w:rsidRPr="003C02BC">
          <w:rPr>
            <w:rStyle w:val="Hyperlink"/>
            <w:b/>
            <w:snapToGrid w:val="0"/>
            <w:sz w:val="28"/>
          </w:rPr>
          <w:t>arthurm@nimiipuu.org</w:t>
        </w:r>
      </w:hyperlink>
    </w:p>
    <w:p w:rsidR="00F41C82" w:rsidRPr="003C02BC" w:rsidRDefault="00F41C82" w:rsidP="00413BEB">
      <w:pPr>
        <w:widowControl w:val="0"/>
        <w:jc w:val="center"/>
        <w:rPr>
          <w:rFonts w:asciiTheme="minorHAnsi" w:hAnsiTheme="minorHAnsi"/>
          <w:b/>
          <w:snapToGrid w:val="0"/>
          <w:sz w:val="32"/>
        </w:rPr>
      </w:pPr>
      <w:r w:rsidRPr="003C02BC">
        <w:rPr>
          <w:rFonts w:asciiTheme="minorHAnsi" w:hAnsiTheme="minorHAnsi"/>
          <w:b/>
          <w:snapToGrid w:val="0"/>
          <w:sz w:val="32"/>
        </w:rPr>
        <w:t xml:space="preserve"> </w:t>
      </w:r>
    </w:p>
    <w:sectPr w:rsidR="00F41C82" w:rsidRPr="003C02BC" w:rsidSect="003C02BC">
      <w:headerReference w:type="default" r:id="rId9"/>
      <w:footerReference w:type="even" r:id="rId10"/>
      <w:footerReference w:type="default" r:id="rId11"/>
      <w:type w:val="continuous"/>
      <w:pgSz w:w="12240" w:h="15840"/>
      <w:pgMar w:top="1584" w:right="1296" w:bottom="1152" w:left="1296" w:header="576" w:footer="619" w:gutter="0"/>
      <w:pgBorders w:offsetFrom="page">
        <w:top w:val="single" w:sz="4" w:space="24" w:color="auto"/>
        <w:left w:val="single" w:sz="4" w:space="24" w:color="auto"/>
        <w:bottom w:val="single" w:sz="4" w:space="24" w:color="auto"/>
        <w:right w:val="single" w:sz="4" w:space="24" w:color="auto"/>
      </w:pgBorders>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893" w:rsidRDefault="00FD2893">
      <w:r>
        <w:separator/>
      </w:r>
    </w:p>
  </w:endnote>
  <w:endnote w:type="continuationSeparator" w:id="0">
    <w:p w:rsidR="00FD2893" w:rsidRDefault="00FD28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893" w:rsidRDefault="009961D2" w:rsidP="00C47DBC">
    <w:pPr>
      <w:pStyle w:val="Footer"/>
      <w:framePr w:wrap="around" w:vAnchor="text" w:hAnchor="margin" w:xAlign="right" w:y="1"/>
      <w:rPr>
        <w:rStyle w:val="PageNumber"/>
      </w:rPr>
    </w:pPr>
    <w:r>
      <w:rPr>
        <w:rStyle w:val="PageNumber"/>
      </w:rPr>
      <w:fldChar w:fldCharType="begin"/>
    </w:r>
    <w:r w:rsidR="00FD2893">
      <w:rPr>
        <w:rStyle w:val="PageNumber"/>
      </w:rPr>
      <w:instrText xml:space="preserve">PAGE  </w:instrText>
    </w:r>
    <w:r>
      <w:rPr>
        <w:rStyle w:val="PageNumber"/>
      </w:rPr>
      <w:fldChar w:fldCharType="end"/>
    </w:r>
  </w:p>
  <w:p w:rsidR="00FD2893" w:rsidRDefault="00FD2893" w:rsidP="00BF55D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893" w:rsidRDefault="00FD2893">
    <w:pPr>
      <w:widowControl w:val="0"/>
      <w:tabs>
        <w:tab w:val="center" w:pos="4320"/>
        <w:tab w:val="right" w:pos="8640"/>
      </w:tabs>
      <w:rPr>
        <w:snapToGrid w:val="0"/>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893" w:rsidRDefault="00FD2893">
      <w:r>
        <w:separator/>
      </w:r>
    </w:p>
  </w:footnote>
  <w:footnote w:type="continuationSeparator" w:id="0">
    <w:p w:rsidR="00FD2893" w:rsidRDefault="00FD28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893" w:rsidRDefault="00FD2893">
    <w:pPr>
      <w:widowControl w:val="0"/>
      <w:pBdr>
        <w:top w:val="single" w:sz="12" w:space="0" w:color="000000"/>
        <w:left w:val="single" w:sz="12" w:space="0" w:color="000000"/>
        <w:bottom w:val="single" w:sz="12" w:space="0" w:color="000000"/>
        <w:right w:val="single" w:sz="12" w:space="0" w:color="000000"/>
      </w:pBdr>
      <w:tabs>
        <w:tab w:val="center" w:pos="4320"/>
        <w:tab w:val="right" w:pos="8640"/>
      </w:tabs>
      <w:jc w:val="center"/>
      <w:rPr>
        <w:b/>
        <w:snapToGrid w:val="0"/>
        <w:sz w:val="28"/>
      </w:rPr>
    </w:pPr>
    <w:r>
      <w:rPr>
        <w:b/>
        <w:snapToGrid w:val="0"/>
        <w:sz w:val="28"/>
      </w:rPr>
      <w:t>NIMIIPUU HEALTH – NEZ PERCE TRIBAL HEALTH BOARD</w:t>
    </w:r>
  </w:p>
  <w:p w:rsidR="00FD2893" w:rsidRPr="003A710A" w:rsidRDefault="00FD2893">
    <w:pPr>
      <w:widowControl w:val="0"/>
      <w:pBdr>
        <w:top w:val="single" w:sz="12" w:space="0" w:color="000000"/>
        <w:left w:val="single" w:sz="12" w:space="0" w:color="000000"/>
        <w:bottom w:val="single" w:sz="12" w:space="0" w:color="000000"/>
        <w:right w:val="single" w:sz="12" w:space="0" w:color="000000"/>
      </w:pBdr>
      <w:tabs>
        <w:tab w:val="center" w:pos="4320"/>
        <w:tab w:val="right" w:pos="8640"/>
      </w:tabs>
      <w:jc w:val="center"/>
      <w:rPr>
        <w:rFonts w:ascii="Elephant" w:hAnsi="Elephant"/>
        <w:smallCaps/>
        <w:snapToGrid w:val="0"/>
        <w:sz w:val="32"/>
      </w:rPr>
    </w:pPr>
    <w:r>
      <w:rPr>
        <w:rFonts w:ascii="Elephant" w:hAnsi="Elephant"/>
        <w:smallCaps/>
        <w:snapToGrid w:val="0"/>
        <w:sz w:val="32"/>
      </w:rPr>
      <w:t>JOB POSTING – EXECUTIVE DIRECTOR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73C46"/>
    <w:multiLevelType w:val="hybridMultilevel"/>
    <w:tmpl w:val="1CEC1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769C2"/>
    <w:multiLevelType w:val="hybridMultilevel"/>
    <w:tmpl w:val="61D48266"/>
    <w:lvl w:ilvl="0" w:tplc="1D860AC0">
      <w:start w:val="1"/>
      <w:numFmt w:val="decimal"/>
      <w:lvlText w:val="%1."/>
      <w:lvlJc w:val="left"/>
      <w:pPr>
        <w:tabs>
          <w:tab w:val="num" w:pos="360"/>
        </w:tabs>
        <w:ind w:left="360" w:hanging="360"/>
      </w:pPr>
      <w:rPr>
        <w:rFonts w:hint="default"/>
        <w:b w:val="0"/>
      </w:r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2">
    <w:nsid w:val="33A909C4"/>
    <w:multiLevelType w:val="hybridMultilevel"/>
    <w:tmpl w:val="8696A6C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430D6B"/>
    <w:multiLevelType w:val="hybridMultilevel"/>
    <w:tmpl w:val="F52C3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B317D01"/>
    <w:multiLevelType w:val="hybridMultilevel"/>
    <w:tmpl w:val="EB689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4692FEF"/>
    <w:multiLevelType w:val="hybridMultilevel"/>
    <w:tmpl w:val="254C6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8315390"/>
    <w:multiLevelType w:val="hybridMultilevel"/>
    <w:tmpl w:val="EED63E2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DAC05DC"/>
    <w:multiLevelType w:val="hybridMultilevel"/>
    <w:tmpl w:val="60CE34C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2234649"/>
    <w:multiLevelType w:val="hybridMultilevel"/>
    <w:tmpl w:val="D6FAF08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2344CAB"/>
    <w:multiLevelType w:val="hybridMultilevel"/>
    <w:tmpl w:val="0430F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BFC0F7F"/>
    <w:multiLevelType w:val="hybridMultilevel"/>
    <w:tmpl w:val="3BC09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28A04EF"/>
    <w:multiLevelType w:val="hybridMultilevel"/>
    <w:tmpl w:val="20EEA47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4FB3099"/>
    <w:multiLevelType w:val="hybridMultilevel"/>
    <w:tmpl w:val="33D287E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nsid w:val="740A7B07"/>
    <w:multiLevelType w:val="hybridMultilevel"/>
    <w:tmpl w:val="3068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2"/>
  </w:num>
  <w:num w:numId="4">
    <w:abstractNumId w:val="7"/>
  </w:num>
  <w:num w:numId="5">
    <w:abstractNumId w:val="9"/>
  </w:num>
  <w:num w:numId="6">
    <w:abstractNumId w:val="13"/>
  </w:num>
  <w:num w:numId="7">
    <w:abstractNumId w:val="2"/>
  </w:num>
  <w:num w:numId="8">
    <w:abstractNumId w:val="5"/>
  </w:num>
  <w:num w:numId="9">
    <w:abstractNumId w:val="10"/>
  </w:num>
  <w:num w:numId="10">
    <w:abstractNumId w:val="4"/>
  </w:num>
  <w:num w:numId="11">
    <w:abstractNumId w:val="0"/>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proofState w:spelling="clean"/>
  <w:stylePaneFormatFilter w:val="3F01"/>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11265"/>
  </w:hdrShapeDefaults>
  <w:footnotePr>
    <w:footnote w:id="-1"/>
    <w:footnote w:id="0"/>
  </w:footnotePr>
  <w:endnotePr>
    <w:endnote w:id="-1"/>
    <w:endnote w:id="0"/>
  </w:endnotePr>
  <w:compat/>
  <w:rsids>
    <w:rsidRoot w:val="000C5FE4"/>
    <w:rsid w:val="000029B1"/>
    <w:rsid w:val="00021A7A"/>
    <w:rsid w:val="00021D6E"/>
    <w:rsid w:val="000260CB"/>
    <w:rsid w:val="00031082"/>
    <w:rsid w:val="00046E8B"/>
    <w:rsid w:val="00061D7C"/>
    <w:rsid w:val="00065A25"/>
    <w:rsid w:val="0009654F"/>
    <w:rsid w:val="000B5ECC"/>
    <w:rsid w:val="000C5FE4"/>
    <w:rsid w:val="000C7182"/>
    <w:rsid w:val="000E2138"/>
    <w:rsid w:val="00103C44"/>
    <w:rsid w:val="00117081"/>
    <w:rsid w:val="00150F83"/>
    <w:rsid w:val="00156C21"/>
    <w:rsid w:val="0019186D"/>
    <w:rsid w:val="00191E63"/>
    <w:rsid w:val="001B6EA4"/>
    <w:rsid w:val="001B7FC8"/>
    <w:rsid w:val="001C00AF"/>
    <w:rsid w:val="001E55C9"/>
    <w:rsid w:val="00200B89"/>
    <w:rsid w:val="00216256"/>
    <w:rsid w:val="00235328"/>
    <w:rsid w:val="00263127"/>
    <w:rsid w:val="002701D6"/>
    <w:rsid w:val="00270E51"/>
    <w:rsid w:val="00273741"/>
    <w:rsid w:val="002775B8"/>
    <w:rsid w:val="00284C17"/>
    <w:rsid w:val="0028652C"/>
    <w:rsid w:val="002C0B23"/>
    <w:rsid w:val="002C59E9"/>
    <w:rsid w:val="002E3BA4"/>
    <w:rsid w:val="002F7A6C"/>
    <w:rsid w:val="00341749"/>
    <w:rsid w:val="003472EF"/>
    <w:rsid w:val="0036050E"/>
    <w:rsid w:val="0038055F"/>
    <w:rsid w:val="003948EA"/>
    <w:rsid w:val="003A5B25"/>
    <w:rsid w:val="003A710A"/>
    <w:rsid w:val="003C02BC"/>
    <w:rsid w:val="003C7FFC"/>
    <w:rsid w:val="003E75FC"/>
    <w:rsid w:val="003F70C2"/>
    <w:rsid w:val="003F70CF"/>
    <w:rsid w:val="00413BEB"/>
    <w:rsid w:val="00414B99"/>
    <w:rsid w:val="004260A9"/>
    <w:rsid w:val="004324AD"/>
    <w:rsid w:val="00432F7C"/>
    <w:rsid w:val="00433284"/>
    <w:rsid w:val="0043551B"/>
    <w:rsid w:val="004674E8"/>
    <w:rsid w:val="0047608F"/>
    <w:rsid w:val="00494CE5"/>
    <w:rsid w:val="004A5C2C"/>
    <w:rsid w:val="004B2895"/>
    <w:rsid w:val="004C1608"/>
    <w:rsid w:val="005143B5"/>
    <w:rsid w:val="005153A9"/>
    <w:rsid w:val="00534979"/>
    <w:rsid w:val="00535C79"/>
    <w:rsid w:val="00537F96"/>
    <w:rsid w:val="005453DB"/>
    <w:rsid w:val="00556865"/>
    <w:rsid w:val="00560B8B"/>
    <w:rsid w:val="00566F0A"/>
    <w:rsid w:val="00572836"/>
    <w:rsid w:val="00577640"/>
    <w:rsid w:val="00581D80"/>
    <w:rsid w:val="005873EA"/>
    <w:rsid w:val="005B1E4E"/>
    <w:rsid w:val="005C228F"/>
    <w:rsid w:val="005C5E89"/>
    <w:rsid w:val="005E46F3"/>
    <w:rsid w:val="005F23E2"/>
    <w:rsid w:val="00606FE6"/>
    <w:rsid w:val="006072AA"/>
    <w:rsid w:val="00613140"/>
    <w:rsid w:val="0061316F"/>
    <w:rsid w:val="00624637"/>
    <w:rsid w:val="006444BA"/>
    <w:rsid w:val="006524D0"/>
    <w:rsid w:val="00655506"/>
    <w:rsid w:val="0068472B"/>
    <w:rsid w:val="0072332B"/>
    <w:rsid w:val="00731CF9"/>
    <w:rsid w:val="007538BE"/>
    <w:rsid w:val="00790758"/>
    <w:rsid w:val="007918BF"/>
    <w:rsid w:val="0079238E"/>
    <w:rsid w:val="007974B9"/>
    <w:rsid w:val="007A56E6"/>
    <w:rsid w:val="007A60EE"/>
    <w:rsid w:val="007A6553"/>
    <w:rsid w:val="007C4C60"/>
    <w:rsid w:val="007D10AD"/>
    <w:rsid w:val="007D12F4"/>
    <w:rsid w:val="007D2516"/>
    <w:rsid w:val="007D3E49"/>
    <w:rsid w:val="007E715F"/>
    <w:rsid w:val="00841EED"/>
    <w:rsid w:val="0086302C"/>
    <w:rsid w:val="00863400"/>
    <w:rsid w:val="008707B7"/>
    <w:rsid w:val="00871C82"/>
    <w:rsid w:val="00874E78"/>
    <w:rsid w:val="008B6D99"/>
    <w:rsid w:val="008D04D6"/>
    <w:rsid w:val="008D50CE"/>
    <w:rsid w:val="008D7F51"/>
    <w:rsid w:val="008E0B96"/>
    <w:rsid w:val="00906068"/>
    <w:rsid w:val="0092581A"/>
    <w:rsid w:val="00931AE6"/>
    <w:rsid w:val="0093220F"/>
    <w:rsid w:val="00975121"/>
    <w:rsid w:val="00976CE3"/>
    <w:rsid w:val="009811C1"/>
    <w:rsid w:val="009816FA"/>
    <w:rsid w:val="009827C0"/>
    <w:rsid w:val="0099482C"/>
    <w:rsid w:val="009961D2"/>
    <w:rsid w:val="009A4647"/>
    <w:rsid w:val="009A6269"/>
    <w:rsid w:val="009B4B01"/>
    <w:rsid w:val="009E2841"/>
    <w:rsid w:val="009E492C"/>
    <w:rsid w:val="009E4E4B"/>
    <w:rsid w:val="00A136C6"/>
    <w:rsid w:val="00A22FD0"/>
    <w:rsid w:val="00A23372"/>
    <w:rsid w:val="00A51DF7"/>
    <w:rsid w:val="00A601DB"/>
    <w:rsid w:val="00A75A4B"/>
    <w:rsid w:val="00A7733B"/>
    <w:rsid w:val="00AA0807"/>
    <w:rsid w:val="00AB1281"/>
    <w:rsid w:val="00AC1E14"/>
    <w:rsid w:val="00AC5D5E"/>
    <w:rsid w:val="00AD636C"/>
    <w:rsid w:val="00B07530"/>
    <w:rsid w:val="00B169A6"/>
    <w:rsid w:val="00B444FD"/>
    <w:rsid w:val="00B5163D"/>
    <w:rsid w:val="00BA6F79"/>
    <w:rsid w:val="00BA6F9C"/>
    <w:rsid w:val="00BC213B"/>
    <w:rsid w:val="00BF55D5"/>
    <w:rsid w:val="00C13ADF"/>
    <w:rsid w:val="00C23068"/>
    <w:rsid w:val="00C36848"/>
    <w:rsid w:val="00C47DBC"/>
    <w:rsid w:val="00C47DE8"/>
    <w:rsid w:val="00C633CA"/>
    <w:rsid w:val="00C72103"/>
    <w:rsid w:val="00C92B85"/>
    <w:rsid w:val="00CA0B32"/>
    <w:rsid w:val="00CB0BDF"/>
    <w:rsid w:val="00CD1FA0"/>
    <w:rsid w:val="00D01A32"/>
    <w:rsid w:val="00D12C8F"/>
    <w:rsid w:val="00D30DC1"/>
    <w:rsid w:val="00D3796F"/>
    <w:rsid w:val="00DA27C2"/>
    <w:rsid w:val="00DC644A"/>
    <w:rsid w:val="00E259D9"/>
    <w:rsid w:val="00EA0BFC"/>
    <w:rsid w:val="00EA4A0E"/>
    <w:rsid w:val="00EB2106"/>
    <w:rsid w:val="00EC2FA0"/>
    <w:rsid w:val="00EF2662"/>
    <w:rsid w:val="00F0252D"/>
    <w:rsid w:val="00F074DB"/>
    <w:rsid w:val="00F24B7C"/>
    <w:rsid w:val="00F2583F"/>
    <w:rsid w:val="00F30E7D"/>
    <w:rsid w:val="00F31497"/>
    <w:rsid w:val="00F34170"/>
    <w:rsid w:val="00F41C82"/>
    <w:rsid w:val="00F44CB3"/>
    <w:rsid w:val="00F50C2C"/>
    <w:rsid w:val="00F54254"/>
    <w:rsid w:val="00F6018E"/>
    <w:rsid w:val="00F70DC2"/>
    <w:rsid w:val="00F76CC0"/>
    <w:rsid w:val="00FB152B"/>
    <w:rsid w:val="00FB53B2"/>
    <w:rsid w:val="00FB597B"/>
    <w:rsid w:val="00FC4B3D"/>
    <w:rsid w:val="00FD2893"/>
    <w:rsid w:val="00FF0C02"/>
    <w:rsid w:val="00FF19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5121"/>
  </w:style>
  <w:style w:type="paragraph" w:styleId="Heading1">
    <w:name w:val="heading 1"/>
    <w:basedOn w:val="Normal"/>
    <w:next w:val="Normal"/>
    <w:qFormat/>
    <w:rsid w:val="00975121"/>
    <w:pPr>
      <w:keepNext/>
      <w:widowControl w:val="0"/>
      <w:pBdr>
        <w:top w:val="single" w:sz="12" w:space="0" w:color="000000"/>
        <w:left w:val="single" w:sz="12" w:space="0" w:color="000000"/>
        <w:bottom w:val="single" w:sz="12" w:space="0" w:color="000000"/>
        <w:right w:val="single" w:sz="12" w:space="0" w:color="000000"/>
      </w:pBdr>
      <w:tabs>
        <w:tab w:val="center" w:pos="4320"/>
        <w:tab w:val="right" w:pos="8640"/>
      </w:tabs>
      <w:jc w:val="center"/>
      <w:outlineLvl w:val="0"/>
    </w:pPr>
    <w:rPr>
      <w:rFonts w:ascii="Algerian" w:hAnsi="Algerian"/>
      <w:b/>
      <w:snapToGrid w:val="0"/>
      <w:sz w:val="32"/>
    </w:rPr>
  </w:style>
  <w:style w:type="paragraph" w:styleId="Heading2">
    <w:name w:val="heading 2"/>
    <w:basedOn w:val="Normal"/>
    <w:next w:val="Normal"/>
    <w:qFormat/>
    <w:rsid w:val="00975121"/>
    <w:pPr>
      <w:keepNext/>
      <w:widowControl w:val="0"/>
      <w:outlineLvl w:val="1"/>
    </w:pPr>
    <w:rPr>
      <w:rFonts w:ascii="Arial" w:hAnsi="Arial"/>
      <w:b/>
      <w:snapToGrid w:val="0"/>
      <w:sz w:val="24"/>
    </w:rPr>
  </w:style>
  <w:style w:type="paragraph" w:styleId="Heading3">
    <w:name w:val="heading 3"/>
    <w:basedOn w:val="Normal"/>
    <w:next w:val="Normal"/>
    <w:qFormat/>
    <w:rsid w:val="00975121"/>
    <w:pPr>
      <w:keepNext/>
      <w:widowControl w:val="0"/>
      <w:jc w:val="center"/>
      <w:outlineLvl w:val="2"/>
    </w:pPr>
    <w:rPr>
      <w:rFonts w:ascii="Arial" w:hAnsi="Arial"/>
      <w:b/>
      <w:i/>
      <w:snapToGrid w:val="0"/>
    </w:rPr>
  </w:style>
  <w:style w:type="paragraph" w:styleId="Heading4">
    <w:name w:val="heading 4"/>
    <w:basedOn w:val="Normal"/>
    <w:next w:val="Normal"/>
    <w:qFormat/>
    <w:rsid w:val="00975121"/>
    <w:pPr>
      <w:keepNext/>
      <w:widowControl w:val="0"/>
      <w:outlineLvl w:val="3"/>
    </w:pPr>
    <w:rPr>
      <w:rFonts w:ascii="Arial" w:hAnsi="Arial" w:cs="Arial"/>
      <w:bCs/>
      <w:i/>
      <w:iC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975121"/>
    <w:pPr>
      <w:shd w:val="clear" w:color="auto" w:fill="000080"/>
    </w:pPr>
    <w:rPr>
      <w:rFonts w:ascii="Tahoma" w:hAnsi="Tahoma"/>
    </w:rPr>
  </w:style>
  <w:style w:type="paragraph" w:styleId="Header">
    <w:name w:val="header"/>
    <w:basedOn w:val="Normal"/>
    <w:rsid w:val="00975121"/>
    <w:pPr>
      <w:tabs>
        <w:tab w:val="center" w:pos="4320"/>
        <w:tab w:val="right" w:pos="8640"/>
      </w:tabs>
    </w:pPr>
  </w:style>
  <w:style w:type="paragraph" w:styleId="Footer">
    <w:name w:val="footer"/>
    <w:basedOn w:val="Normal"/>
    <w:link w:val="FooterChar"/>
    <w:uiPriority w:val="99"/>
    <w:rsid w:val="00975121"/>
    <w:pPr>
      <w:tabs>
        <w:tab w:val="center" w:pos="4320"/>
        <w:tab w:val="right" w:pos="8640"/>
      </w:tabs>
    </w:pPr>
  </w:style>
  <w:style w:type="paragraph" w:styleId="BodyText">
    <w:name w:val="Body Text"/>
    <w:basedOn w:val="Normal"/>
    <w:rsid w:val="00975121"/>
    <w:pPr>
      <w:widowControl w:val="0"/>
    </w:pPr>
    <w:rPr>
      <w:rFonts w:ascii="Arial" w:hAnsi="Arial"/>
      <w:snapToGrid w:val="0"/>
      <w:sz w:val="24"/>
    </w:rPr>
  </w:style>
  <w:style w:type="paragraph" w:styleId="BodyTextIndent">
    <w:name w:val="Body Text Indent"/>
    <w:basedOn w:val="Normal"/>
    <w:rsid w:val="00975121"/>
    <w:pPr>
      <w:widowControl w:val="0"/>
      <w:ind w:left="360"/>
    </w:pPr>
    <w:rPr>
      <w:rFonts w:cs="Arial"/>
      <w:snapToGrid w:val="0"/>
      <w:sz w:val="24"/>
    </w:rPr>
  </w:style>
  <w:style w:type="character" w:styleId="CommentReference">
    <w:name w:val="annotation reference"/>
    <w:semiHidden/>
    <w:rsid w:val="00975121"/>
    <w:rPr>
      <w:sz w:val="16"/>
      <w:szCs w:val="16"/>
    </w:rPr>
  </w:style>
  <w:style w:type="paragraph" w:styleId="CommentText">
    <w:name w:val="annotation text"/>
    <w:basedOn w:val="Normal"/>
    <w:semiHidden/>
    <w:rsid w:val="00975121"/>
  </w:style>
  <w:style w:type="paragraph" w:styleId="BodyText2">
    <w:name w:val="Body Text 2"/>
    <w:basedOn w:val="Normal"/>
    <w:rsid w:val="00975121"/>
    <w:rPr>
      <w:b/>
    </w:rPr>
  </w:style>
  <w:style w:type="paragraph" w:styleId="BodyText3">
    <w:name w:val="Body Text 3"/>
    <w:basedOn w:val="Normal"/>
    <w:rsid w:val="00975121"/>
    <w:pPr>
      <w:widowControl w:val="0"/>
    </w:pPr>
    <w:rPr>
      <w:rFonts w:ascii="Arial" w:hAnsi="Arial" w:cs="Arial"/>
      <w:bCs/>
      <w:i/>
      <w:iCs/>
      <w:snapToGrid w:val="0"/>
      <w:sz w:val="24"/>
    </w:rPr>
  </w:style>
  <w:style w:type="paragraph" w:styleId="BalloonText">
    <w:name w:val="Balloon Text"/>
    <w:basedOn w:val="Normal"/>
    <w:semiHidden/>
    <w:rsid w:val="00975121"/>
    <w:rPr>
      <w:rFonts w:ascii="Tahoma" w:hAnsi="Tahoma" w:cs="Tahoma"/>
      <w:sz w:val="16"/>
      <w:szCs w:val="16"/>
    </w:rPr>
  </w:style>
  <w:style w:type="paragraph" w:styleId="BodyTextIndent2">
    <w:name w:val="Body Text Indent 2"/>
    <w:basedOn w:val="Normal"/>
    <w:rsid w:val="00975121"/>
    <w:pPr>
      <w:widowControl w:val="0"/>
      <w:ind w:left="180"/>
    </w:pPr>
    <w:rPr>
      <w:rFonts w:ascii="Arial" w:hAnsi="Arial" w:cs="Arial"/>
      <w:bCs/>
      <w:snapToGrid w:val="0"/>
      <w:sz w:val="24"/>
    </w:rPr>
  </w:style>
  <w:style w:type="paragraph" w:styleId="BodyTextIndent3">
    <w:name w:val="Body Text Indent 3"/>
    <w:basedOn w:val="Normal"/>
    <w:rsid w:val="00975121"/>
    <w:pPr>
      <w:widowControl w:val="0"/>
      <w:tabs>
        <w:tab w:val="left" w:pos="1710"/>
      </w:tabs>
      <w:ind w:left="450"/>
    </w:pPr>
    <w:rPr>
      <w:rFonts w:ascii="Arial" w:hAnsi="Arial" w:cs="Arial"/>
      <w:b/>
      <w:bCs/>
      <w:snapToGrid w:val="0"/>
      <w:sz w:val="23"/>
    </w:rPr>
  </w:style>
  <w:style w:type="character" w:styleId="PageNumber">
    <w:name w:val="page number"/>
    <w:basedOn w:val="DefaultParagraphFont"/>
    <w:rsid w:val="00BF55D5"/>
  </w:style>
  <w:style w:type="paragraph" w:styleId="NormalWeb">
    <w:name w:val="Normal (Web)"/>
    <w:basedOn w:val="Normal"/>
    <w:rsid w:val="00117081"/>
    <w:pPr>
      <w:spacing w:before="100" w:beforeAutospacing="1" w:after="100" w:afterAutospacing="1"/>
    </w:pPr>
    <w:rPr>
      <w:rFonts w:eastAsia="SimSun"/>
      <w:sz w:val="24"/>
      <w:szCs w:val="24"/>
      <w:lang w:eastAsia="zh-CN"/>
    </w:rPr>
  </w:style>
  <w:style w:type="character" w:styleId="Hyperlink">
    <w:name w:val="Hyperlink"/>
    <w:rsid w:val="00EF2662"/>
    <w:rPr>
      <w:color w:val="0000FF"/>
      <w:u w:val="single"/>
    </w:rPr>
  </w:style>
  <w:style w:type="table" w:styleId="TableGrid">
    <w:name w:val="Table Grid"/>
    <w:basedOn w:val="TableNormal"/>
    <w:rsid w:val="00F24B7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F41C82"/>
  </w:style>
  <w:style w:type="paragraph" w:styleId="ListParagraph">
    <w:name w:val="List Paragraph"/>
    <w:basedOn w:val="Normal"/>
    <w:uiPriority w:val="34"/>
    <w:qFormat/>
    <w:rsid w:val="00F41C82"/>
    <w:pPr>
      <w:ind w:left="720"/>
      <w:contextualSpacing/>
    </w:pPr>
  </w:style>
</w:styles>
</file>

<file path=word/webSettings.xml><?xml version="1.0" encoding="utf-8"?>
<w:webSettings xmlns:r="http://schemas.openxmlformats.org/officeDocument/2006/relationships" xmlns:w="http://schemas.openxmlformats.org/wordprocessingml/2006/main">
  <w:divs>
    <w:div w:id="72436492">
      <w:bodyDiv w:val="1"/>
      <w:marLeft w:val="0"/>
      <w:marRight w:val="0"/>
      <w:marTop w:val="0"/>
      <w:marBottom w:val="0"/>
      <w:divBdr>
        <w:top w:val="none" w:sz="0" w:space="0" w:color="auto"/>
        <w:left w:val="none" w:sz="0" w:space="0" w:color="auto"/>
        <w:bottom w:val="none" w:sz="0" w:space="0" w:color="auto"/>
        <w:right w:val="none" w:sz="0" w:space="0" w:color="auto"/>
      </w:divBdr>
    </w:div>
    <w:div w:id="192618637">
      <w:bodyDiv w:val="1"/>
      <w:marLeft w:val="0"/>
      <w:marRight w:val="0"/>
      <w:marTop w:val="0"/>
      <w:marBottom w:val="0"/>
      <w:divBdr>
        <w:top w:val="none" w:sz="0" w:space="0" w:color="auto"/>
        <w:left w:val="none" w:sz="0" w:space="0" w:color="auto"/>
        <w:bottom w:val="none" w:sz="0" w:space="0" w:color="auto"/>
        <w:right w:val="none" w:sz="0" w:space="0" w:color="auto"/>
      </w:divBdr>
    </w:div>
    <w:div w:id="1230653209">
      <w:bodyDiv w:val="1"/>
      <w:marLeft w:val="0"/>
      <w:marRight w:val="0"/>
      <w:marTop w:val="0"/>
      <w:marBottom w:val="0"/>
      <w:divBdr>
        <w:top w:val="none" w:sz="0" w:space="0" w:color="auto"/>
        <w:left w:val="none" w:sz="0" w:space="0" w:color="auto"/>
        <w:bottom w:val="none" w:sz="0" w:space="0" w:color="auto"/>
        <w:right w:val="none" w:sz="0" w:space="0" w:color="auto"/>
      </w:divBdr>
    </w:div>
    <w:div w:id="164273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thurm@nimiipuu.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imiipuuhealth.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1053</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Title: Health Resources Coordinator     Issue Date:</vt:lpstr>
    </vt:vector>
  </TitlesOfParts>
  <Company>Dell Computer Corporation</Company>
  <LinksUpToDate>false</LinksUpToDate>
  <CharactersWithSpaces>7571</CharactersWithSpaces>
  <SharedDoc>false</SharedDoc>
  <HLinks>
    <vt:vector size="12" baseType="variant">
      <vt:variant>
        <vt:i4>4587617</vt:i4>
      </vt:variant>
      <vt:variant>
        <vt:i4>3</vt:i4>
      </vt:variant>
      <vt:variant>
        <vt:i4>0</vt:i4>
      </vt:variant>
      <vt:variant>
        <vt:i4>5</vt:i4>
      </vt:variant>
      <vt:variant>
        <vt:lpwstr>mailto:bpuffin@npaihb.org</vt:lpwstr>
      </vt:variant>
      <vt:variant>
        <vt:lpwstr/>
      </vt:variant>
      <vt:variant>
        <vt:i4>4128803</vt:i4>
      </vt:variant>
      <vt:variant>
        <vt:i4>0</vt:i4>
      </vt:variant>
      <vt:variant>
        <vt:i4>0</vt:i4>
      </vt:variant>
      <vt:variant>
        <vt:i4>5</vt:i4>
      </vt:variant>
      <vt:variant>
        <vt:lpwstr>http://www.npaihb.org/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Health Resources Coordinator     Issue Date:</dc:title>
  <dc:subject/>
  <dc:creator>Donner Ellsworth</dc:creator>
  <cp:keywords/>
  <cp:lastModifiedBy>arthurm</cp:lastModifiedBy>
  <cp:revision>3</cp:revision>
  <cp:lastPrinted>2012-07-19T16:40:00Z</cp:lastPrinted>
  <dcterms:created xsi:type="dcterms:W3CDTF">2012-07-24T16:47:00Z</dcterms:created>
  <dcterms:modified xsi:type="dcterms:W3CDTF">2012-07-24T16:49:00Z</dcterms:modified>
</cp:coreProperties>
</file>